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0"/>
      </w:tblGrid>
      <w:tr w:rsidR="00180308" w14:paraId="5F4A2D42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10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680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5F4A2D3F" w14:textId="77777777" w:rsidR="00180308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BATCH DONATION CHECK PROCESSING</w:t>
            </w:r>
          </w:p>
          <w:p w14:paraId="5F4A2D40" w14:textId="77777777" w:rsidR="00180308" w:rsidRDefault="00000000">
            <w:pPr>
              <w:spacing w:after="120"/>
              <w:jc w:val="center"/>
            </w:pPr>
            <w:r>
              <w:rPr>
                <w:color w:val="2CCCD3"/>
                <w:sz w:val="28"/>
                <w:szCs w:val="28"/>
              </w:rPr>
              <w:t>End-to-End Process Guide</w:t>
            </w:r>
          </w:p>
          <w:p w14:paraId="5F4A2D41" w14:textId="77777777" w:rsidR="00180308" w:rsidRDefault="00000000">
            <w:pPr>
              <w:spacing w:before="120"/>
              <w:jc w:val="center"/>
            </w:pPr>
            <w:r>
              <w:rPr>
                <w:i/>
                <w:iCs/>
                <w:color w:val="B1E4E3"/>
                <w:sz w:val="22"/>
                <w:szCs w:val="22"/>
              </w:rPr>
              <w:t>From Mail Opening to CSuite Import &amp; Deposit</w:t>
            </w:r>
          </w:p>
        </w:tc>
      </w:tr>
    </w:tbl>
    <w:p w14:paraId="5F4A2D43" w14:textId="77777777" w:rsidR="00180308" w:rsidRDefault="00180308">
      <w:pPr>
        <w:spacing w:after="160"/>
      </w:pPr>
    </w:p>
    <w:p w14:paraId="5F4A2D44" w14:textId="77777777" w:rsidR="00180308" w:rsidRDefault="00000000">
      <w:pPr>
        <w:pStyle w:val="Heading1"/>
        <w:pBdr>
          <w:bottom w:val="single" w:sz="6" w:space="4" w:color="007377"/>
        </w:pBdr>
      </w:pPr>
      <w:r>
        <w:t>Overview</w:t>
      </w:r>
    </w:p>
    <w:p w14:paraId="5F4A2D45" w14:textId="77777777" w:rsidR="00180308" w:rsidRDefault="00000000">
      <w:pPr>
        <w:spacing w:before="60" w:after="60"/>
      </w:pPr>
      <w:r>
        <w:t>This document outlines the complete process for receiving, logging, scanning, data-entering, reviewing, importing, and depositing donation checks. It is intended for use by foundation staff and project volunteers.</w:t>
      </w:r>
    </w:p>
    <w:p w14:paraId="5F4A2D46" w14:textId="77777777" w:rsidR="00180308" w:rsidRDefault="00180308">
      <w:pPr>
        <w:spacing w:after="80"/>
      </w:pPr>
    </w:p>
    <w:p w14:paraId="5F4A2D47" w14:textId="77777777" w:rsidR="00180308" w:rsidRDefault="00000000">
      <w:pPr>
        <w:pStyle w:val="Heading1"/>
        <w:pBdr>
          <w:bottom w:val="single" w:sz="6" w:space="4" w:color="007377"/>
        </w:pBdr>
      </w:pPr>
      <w:r>
        <w:t>Folder Structure</w:t>
      </w:r>
    </w:p>
    <w:p w14:paraId="5F4A2D48" w14:textId="77777777" w:rsidR="00180308" w:rsidRDefault="00000000">
      <w:pPr>
        <w:spacing w:before="60" w:after="60"/>
      </w:pPr>
      <w:r>
        <w:t>All batch files are organized through five numbered folders on the foundation server/cloud:</w:t>
      </w:r>
    </w:p>
    <w:p w14:paraId="5F4A2D49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729"/>
      </w:tblGrid>
      <w:tr w:rsidR="00180308" w14:paraId="5F4A2D4C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4A" w14:textId="77777777" w:rsidR="00180308" w:rsidRDefault="00000000">
            <w:r>
              <w:rPr>
                <w:b/>
                <w:bCs/>
                <w:color w:val="FFFFFF"/>
              </w:rPr>
              <w:t>Folder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4B" w14:textId="77777777" w:rsidR="00180308" w:rsidRDefault="00000000">
            <w:r>
              <w:rPr>
                <w:b/>
                <w:bCs/>
                <w:color w:val="FFFFFF"/>
              </w:rPr>
              <w:t>Purpose</w:t>
            </w:r>
          </w:p>
        </w:tc>
      </w:tr>
      <w:tr w:rsidR="00180308" w14:paraId="5F4A2D4F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4D" w14:textId="77777777" w:rsidR="00180308" w:rsidRDefault="00000000">
            <w:r>
              <w:rPr>
                <w:b/>
                <w:bCs/>
              </w:rPr>
              <w:t>1 – To Be Assigned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4E" w14:textId="77777777" w:rsidR="00180308" w:rsidRDefault="00000000">
            <w:r>
              <w:t>Newly scanned batch PDFs and blank Excel templates waiting to be assigned to a volunteer.</w:t>
            </w:r>
          </w:p>
        </w:tc>
      </w:tr>
      <w:tr w:rsidR="00180308" w14:paraId="5F4A2D52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50" w14:textId="77777777" w:rsidR="00180308" w:rsidRDefault="00000000">
            <w:r>
              <w:rPr>
                <w:b/>
                <w:bCs/>
              </w:rPr>
              <w:t>Volunteer Name Folders (e.g., Sarah Miller, Tom Rivera)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51" w14:textId="77777777" w:rsidR="00180308" w:rsidRDefault="00000000">
            <w:r>
              <w:t xml:space="preserve">Each active volunteer has their own named folder. Foundation staff copy the assigned batch PDF and blank Excel template here. The volunteer </w:t>
            </w:r>
            <w:proofErr w:type="gramStart"/>
            <w:r>
              <w:t>works</w:t>
            </w:r>
            <w:proofErr w:type="gramEnd"/>
            <w:r>
              <w:t xml:space="preserve"> exclusively from their own folder. One folder per volunteer — multiple batches may be held here if a volunteer is working on more than one at a time.</w:t>
            </w:r>
          </w:p>
        </w:tc>
      </w:tr>
      <w:tr w:rsidR="00180308" w14:paraId="5F4A2D55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53" w14:textId="77777777" w:rsidR="00180308" w:rsidRDefault="00000000">
            <w:r>
              <w:rPr>
                <w:b/>
                <w:bCs/>
              </w:rPr>
              <w:t>2 – Completed Imports – Needs Review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54" w14:textId="77777777" w:rsidR="00180308" w:rsidRDefault="00000000">
            <w:r>
              <w:t>Batches where data entry is complete. Files sit here until foundation staff can review.</w:t>
            </w:r>
          </w:p>
        </w:tc>
      </w:tr>
      <w:tr w:rsidR="00180308" w14:paraId="5F4A2D58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56" w14:textId="77777777" w:rsidR="00180308" w:rsidRDefault="00000000">
            <w:r>
              <w:rPr>
                <w:b/>
                <w:bCs/>
              </w:rPr>
              <w:t>3 – Master &amp; Information Docs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57" w14:textId="77777777" w:rsidR="00180308" w:rsidRDefault="00000000">
            <w:r>
              <w:t>Reference documents: process guide, import instructions, template examples, tracker file.</w:t>
            </w:r>
          </w:p>
        </w:tc>
      </w:tr>
      <w:tr w:rsidR="00180308" w14:paraId="5F4A2D5B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59" w14:textId="77777777" w:rsidR="00180308" w:rsidRDefault="00000000">
            <w:r>
              <w:rPr>
                <w:b/>
                <w:bCs/>
              </w:rPr>
              <w:t>4 – Review Complete – To Be Imported &amp; Deposited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5A" w14:textId="77777777" w:rsidR="00180308" w:rsidRDefault="00000000">
            <w:r>
              <w:t>Reviewed batches ready for CSuite import, posting, and deposit.</w:t>
            </w:r>
          </w:p>
        </w:tc>
      </w:tr>
      <w:tr w:rsidR="00180308" w14:paraId="5F4A2D5E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5C" w14:textId="77777777" w:rsidR="00180308" w:rsidRDefault="00000000">
            <w:r>
              <w:rPr>
                <w:b/>
                <w:bCs/>
              </w:rPr>
              <w:t>5 – DONE!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5D" w14:textId="77777777" w:rsidR="00180308" w:rsidRDefault="00000000">
            <w:r>
              <w:t>Fully processed batches. Import complete, deposit made, PDF attached in CSuite.</w:t>
            </w:r>
          </w:p>
        </w:tc>
      </w:tr>
    </w:tbl>
    <w:p w14:paraId="5F4A2D5F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9"/>
      </w:tblGrid>
      <w:tr w:rsidR="00180308" w14:paraId="5F4A2D61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105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4A2D60" w14:textId="77777777" w:rsidR="00180308" w:rsidRDefault="00000000">
            <w:r>
              <w:rPr>
                <w:b/>
                <w:bCs/>
                <w:color w:val="004680"/>
              </w:rPr>
              <w:t xml:space="preserve">📌 Note: </w:t>
            </w:r>
            <w:r>
              <w:rPr>
                <w:i/>
                <w:iCs/>
                <w:color w:val="333333"/>
              </w:rPr>
              <w:t>Only foundation staff should move files between folders. Volunteers work exclusively within their assigned batch copies in the shared access location.</w:t>
            </w:r>
          </w:p>
        </w:tc>
      </w:tr>
    </w:tbl>
    <w:p w14:paraId="5F4A2D62" w14:textId="77777777" w:rsidR="00180308" w:rsidRDefault="00000000">
      <w:r>
        <w:br w:type="page"/>
      </w: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330"/>
      </w:tblGrid>
      <w:tr w:rsidR="00180308" w14:paraId="5F4A2D65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68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4A2D63" w14:textId="77777777" w:rsidR="00180308" w:rsidRDefault="00000000">
            <w:r>
              <w:rPr>
                <w:b/>
                <w:bCs/>
                <w:color w:val="2CCCD3"/>
                <w:sz w:val="22"/>
                <w:szCs w:val="22"/>
              </w:rPr>
              <w:lastRenderedPageBreak/>
              <w:t xml:space="preserve">PHASE </w:t>
            </w:r>
            <w:proofErr w:type="gramStart"/>
            <w:r>
              <w:rPr>
                <w:b/>
                <w:bCs/>
                <w:color w:val="2CCCD3"/>
                <w:sz w:val="22"/>
                <w:szCs w:val="22"/>
              </w:rPr>
              <w:t xml:space="preserve">1  </w:t>
            </w:r>
            <w:r>
              <w:rPr>
                <w:b/>
                <w:bCs/>
                <w:color w:val="FFFFFF"/>
                <w:sz w:val="22"/>
                <w:szCs w:val="22"/>
              </w:rPr>
              <w:t>Mail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Receipt &amp; Check Log</w:t>
            </w:r>
          </w:p>
        </w:tc>
        <w:tc>
          <w:tcPr>
            <w:tcW w:w="33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A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F4A2D64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Foundation Staff</w:t>
            </w:r>
          </w:p>
        </w:tc>
      </w:tr>
    </w:tbl>
    <w:p w14:paraId="5F4A2D66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700"/>
        <w:gridCol w:w="7289"/>
      </w:tblGrid>
      <w:tr w:rsidR="00180308" w14:paraId="5F4A2D6A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67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68" w14:textId="77777777" w:rsidR="00180308" w:rsidRDefault="00000000"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69" w14:textId="77777777" w:rsidR="00180308" w:rsidRDefault="00000000">
            <w:r>
              <w:rPr>
                <w:b/>
                <w:bCs/>
                <w:color w:val="FFFFFF"/>
              </w:rPr>
              <w:t>Details</w:t>
            </w:r>
          </w:p>
        </w:tc>
      </w:tr>
      <w:tr w:rsidR="00180308" w14:paraId="5F4A2D70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6B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6C" w14:textId="77777777" w:rsidR="00180308" w:rsidRDefault="00000000">
            <w:r>
              <w:rPr>
                <w:b/>
                <w:bCs/>
              </w:rPr>
              <w:t>Open &amp; Sort Mail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6D" w14:textId="77777777" w:rsidR="00180308" w:rsidRDefault="00000000">
            <w:pPr>
              <w:keepNext/>
              <w:keepLines/>
              <w:spacing w:before="20" w:after="20"/>
            </w:pPr>
            <w:r>
              <w:t>Open all incoming mail at the foundation office.</w:t>
            </w:r>
          </w:p>
          <w:p w14:paraId="5F4A2D6E" w14:textId="77777777" w:rsidR="00180308" w:rsidRDefault="00000000">
            <w:pPr>
              <w:keepNext/>
              <w:keepLines/>
              <w:spacing w:before="20" w:after="20"/>
            </w:pPr>
            <w:r>
              <w:t>Sort payment instruments (checks, money orders) from everything else for processing.</w:t>
            </w:r>
          </w:p>
          <w:p w14:paraId="5F4A2D6F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Keep all accompanying materials (letters, notes, envelopes) with their </w:t>
            </w:r>
            <w:proofErr w:type="gramStart"/>
            <w:r>
              <w:t>payment — they may contain</w:t>
            </w:r>
            <w:proofErr w:type="gramEnd"/>
            <w:r>
              <w:t xml:space="preserve"> critical donor instructions, fund designations, or other important information.</w:t>
            </w:r>
          </w:p>
        </w:tc>
      </w:tr>
      <w:tr w:rsidR="00180308" w14:paraId="5F4A2D76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71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72" w14:textId="77777777" w:rsidR="00180308" w:rsidRDefault="00000000">
            <w:r>
              <w:rPr>
                <w:b/>
                <w:bCs/>
              </w:rPr>
              <w:t>Complete the Check Log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73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Record every check on the Daily Check </w:t>
            </w:r>
            <w:proofErr w:type="gramStart"/>
            <w:r>
              <w:t>Log sheet</w:t>
            </w:r>
            <w:proofErr w:type="gramEnd"/>
            <w:r>
              <w:t xml:space="preserve"> before any further processing.</w:t>
            </w:r>
          </w:p>
          <w:p w14:paraId="5F4A2D74" w14:textId="77777777" w:rsidR="00180308" w:rsidRDefault="00000000">
            <w:pPr>
              <w:keepNext/>
              <w:keepLines/>
              <w:spacing w:before="20" w:after="20"/>
            </w:pPr>
            <w:r>
              <w:t>Enter: Check Date, Check #, Donor Name, and Amount for each item.</w:t>
            </w:r>
          </w:p>
          <w:p w14:paraId="5F4A2D75" w14:textId="77777777" w:rsidR="00180308" w:rsidRDefault="00000000">
            <w:pPr>
              <w:keepNext/>
              <w:keepLines/>
              <w:spacing w:before="20" w:after="20"/>
            </w:pPr>
            <w:r>
              <w:t>Manually total all amounts and enter the sum at the bottom of the log sheet — double-check your addition before moving on.</w:t>
            </w:r>
          </w:p>
        </w:tc>
      </w:tr>
      <w:tr w:rsidR="00180308" w14:paraId="5F4A2D7C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77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78" w14:textId="77777777" w:rsidR="00180308" w:rsidRDefault="00000000">
            <w:r>
              <w:rPr>
                <w:b/>
                <w:bCs/>
              </w:rPr>
              <w:t>Review &amp; Sign Off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79" w14:textId="77777777" w:rsidR="00180308" w:rsidRDefault="00000000">
            <w:pPr>
              <w:keepNext/>
              <w:keepLines/>
              <w:spacing w:before="20" w:after="20"/>
            </w:pPr>
            <w:r>
              <w:t>A second staff member reviews the log for accuracy.</w:t>
            </w:r>
          </w:p>
          <w:p w14:paraId="5F4A2D7A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Both the Received </w:t>
            </w:r>
            <w:proofErr w:type="gramStart"/>
            <w:r>
              <w:t>By</w:t>
            </w:r>
            <w:proofErr w:type="gramEnd"/>
            <w:r>
              <w:t xml:space="preserve"> and Deposited By fields on the log sheet must be signed.</w:t>
            </w:r>
          </w:p>
          <w:p w14:paraId="5F4A2D7B" w14:textId="77777777" w:rsidR="00180308" w:rsidRDefault="00000000">
            <w:pPr>
              <w:keepNext/>
              <w:keepLines/>
              <w:spacing w:before="20" w:after="20"/>
            </w:pPr>
            <w:r>
              <w:t>This serves as the internal control checkpoint before checks leave the office.</w:t>
            </w:r>
          </w:p>
        </w:tc>
      </w:tr>
      <w:tr w:rsidR="00180308" w14:paraId="5F4A2D83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7D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7E" w14:textId="77777777" w:rsidR="00180308" w:rsidRDefault="00000000">
            <w:r>
              <w:rPr>
                <w:b/>
                <w:bCs/>
              </w:rPr>
              <w:t>Copy / Scan Checks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7F" w14:textId="77777777" w:rsidR="00180308" w:rsidRDefault="00000000">
            <w:pPr>
              <w:keepNext/>
              <w:keepLines/>
              <w:spacing w:before="20" w:after="20"/>
            </w:pPr>
            <w:r>
              <w:t>Scan all checks together along with the lead sheet (Page 1 of the log) as a single PDF.</w:t>
            </w:r>
          </w:p>
          <w:p w14:paraId="5F4A2D80" w14:textId="77777777" w:rsidR="00180308" w:rsidRDefault="00000000">
            <w:pPr>
              <w:keepNext/>
              <w:keepLines/>
              <w:spacing w:before="20" w:after="20"/>
            </w:pPr>
            <w:r>
              <w:t>Maximum 30 checks per batch/scan.</w:t>
            </w:r>
          </w:p>
          <w:p w14:paraId="5F4A2D81" w14:textId="77777777" w:rsidR="00180308" w:rsidRDefault="00000000">
            <w:pPr>
              <w:keepNext/>
              <w:keepLines/>
              <w:spacing w:before="20" w:after="20"/>
            </w:pPr>
            <w:r>
              <w:t>Name the PDF file using the format: YYYY-MM-</w:t>
            </w:r>
            <w:proofErr w:type="spellStart"/>
            <w:r>
              <w:t>DD_Batch</w:t>
            </w:r>
            <w:proofErr w:type="spellEnd"/>
            <w:proofErr w:type="gramStart"/>
            <w:r>
              <w:t>#  (</w:t>
            </w:r>
            <w:proofErr w:type="gramEnd"/>
            <w:r>
              <w:t>e.g., 2025-07-14_Batch1).</w:t>
            </w:r>
          </w:p>
          <w:p w14:paraId="5F4A2D82" w14:textId="77777777" w:rsidR="00180308" w:rsidRDefault="00000000">
            <w:pPr>
              <w:keepNext/>
              <w:keepLines/>
              <w:spacing w:before="20" w:after="20"/>
            </w:pPr>
            <w:r>
              <w:t>If more than 30 checks are received in one day, create additional batches (Batch2, Batch3, etc.).</w:t>
            </w:r>
          </w:p>
        </w:tc>
      </w:tr>
      <w:tr w:rsidR="00180308" w14:paraId="5F4A2D88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84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85" w14:textId="77777777" w:rsidR="00180308" w:rsidRDefault="00000000">
            <w:r>
              <w:rPr>
                <w:b/>
                <w:bCs/>
              </w:rPr>
              <w:t>Separate Checks for Remote Capture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86" w14:textId="77777777" w:rsidR="00180308" w:rsidRDefault="00000000">
            <w:pPr>
              <w:keepNext/>
              <w:keepLines/>
              <w:spacing w:before="20" w:after="20"/>
            </w:pPr>
            <w:r>
              <w:t>Before running the electronic deposit scan, separate the checks and payment instruments from all accompanying materials (letters, notes, envelopes).</w:t>
            </w:r>
          </w:p>
          <w:p w14:paraId="5F4A2D87" w14:textId="77777777" w:rsidR="00180308" w:rsidRDefault="00000000">
            <w:pPr>
              <w:keepNext/>
              <w:keepLines/>
              <w:spacing w:before="20" w:after="20"/>
            </w:pPr>
            <w:r>
              <w:t>Set the accompanying materials aside — keep them organized by batch so they can be reunited with their payment records after deposit.</w:t>
            </w:r>
          </w:p>
        </w:tc>
      </w:tr>
      <w:tr w:rsidR="00180308" w14:paraId="5F4A2D8E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89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8A" w14:textId="77777777" w:rsidR="00180308" w:rsidRDefault="00000000">
            <w:r>
              <w:rPr>
                <w:b/>
                <w:bCs/>
              </w:rPr>
              <w:t>Electronic Deposit Scan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8B" w14:textId="77777777" w:rsidR="00180308" w:rsidRDefault="00000000">
            <w:pPr>
              <w:keepNext/>
              <w:keepLines/>
              <w:spacing w:before="20" w:after="20"/>
            </w:pPr>
            <w:r>
              <w:t>Run checks through the electronic check scanner for deposit at the foundation office.</w:t>
            </w:r>
          </w:p>
          <w:p w14:paraId="5F4A2D8C" w14:textId="77777777" w:rsidR="00180308" w:rsidRDefault="00000000">
            <w:pPr>
              <w:keepNext/>
              <w:keepLines/>
              <w:spacing w:before="20" w:after="20"/>
            </w:pPr>
            <w:r>
              <w:t>The batch label should match the PDF file name (date + batch number).</w:t>
            </w:r>
          </w:p>
          <w:p w14:paraId="5F4A2D8D" w14:textId="77777777" w:rsidR="00180308" w:rsidRDefault="00000000">
            <w:pPr>
              <w:keepNext/>
              <w:keepLines/>
              <w:spacing w:before="20" w:after="20"/>
            </w:pPr>
            <w:r>
              <w:t>Deposit is made to the bank at this step.</w:t>
            </w:r>
          </w:p>
        </w:tc>
      </w:tr>
      <w:tr w:rsidR="00180308" w14:paraId="5F4A2D95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8F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90" w14:textId="77777777" w:rsidR="00180308" w:rsidRDefault="00000000">
            <w:r>
              <w:rPr>
                <w:b/>
                <w:bCs/>
              </w:rPr>
              <w:t>Store PDF &amp; Physical Checks Securely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91" w14:textId="77777777" w:rsidR="00180308" w:rsidRDefault="00000000">
            <w:pPr>
              <w:keepNext/>
              <w:keepLines/>
              <w:spacing w:before="20" w:after="20"/>
            </w:pPr>
            <w:r>
              <w:t>Save the batch PDF to the secure location on the foundation server/cloud.</w:t>
            </w:r>
          </w:p>
          <w:p w14:paraId="5F4A2D92" w14:textId="77777777" w:rsidR="00180308" w:rsidRDefault="00000000">
            <w:pPr>
              <w:keepNext/>
              <w:keepLines/>
              <w:spacing w:before="20" w:after="20"/>
            </w:pPr>
            <w:r>
              <w:t>Place in Folder 1 – To Be Assigned until ready for volunteer assignment.</w:t>
            </w:r>
          </w:p>
          <w:p w14:paraId="5F4A2D93" w14:textId="77777777" w:rsidR="00180308" w:rsidRDefault="00000000">
            <w:pPr>
              <w:keepNext/>
              <w:keepLines/>
              <w:spacing w:before="20" w:after="20"/>
            </w:pPr>
            <w:r>
              <w:t>Store the original physical checks, lead sheet, and all accompanying materials (letters, notes, envelopes) together in a secure location at the office.</w:t>
            </w:r>
          </w:p>
          <w:p w14:paraId="5F4A2D94" w14:textId="77777777" w:rsidR="00180308" w:rsidRDefault="00000000">
            <w:pPr>
              <w:keepNext/>
              <w:keepLines/>
              <w:spacing w:before="20" w:after="20"/>
            </w:pPr>
            <w:r>
              <w:t>Bundle each batch together securely — checks, lead sheet, and any attachments should all stay together and be clearly labeled with the batch name.</w:t>
            </w:r>
          </w:p>
        </w:tc>
      </w:tr>
    </w:tbl>
    <w:p w14:paraId="5F4A2D96" w14:textId="37CBF896" w:rsidR="00C43463" w:rsidRDefault="00C43463">
      <w:pPr>
        <w:spacing w:after="160"/>
      </w:pPr>
    </w:p>
    <w:p w14:paraId="270C722D" w14:textId="77777777" w:rsidR="00C43463" w:rsidRDefault="00C43463">
      <w:r>
        <w:br w:type="page"/>
      </w:r>
    </w:p>
    <w:p w14:paraId="7FCB5D6C" w14:textId="77777777" w:rsidR="00180308" w:rsidRDefault="00180308">
      <w:pPr>
        <w:spacing w:after="160"/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330"/>
      </w:tblGrid>
      <w:tr w:rsidR="00180308" w14:paraId="5F4A2D99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68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4A2D97" w14:textId="77777777" w:rsidR="00180308" w:rsidRDefault="00000000">
            <w:r>
              <w:rPr>
                <w:b/>
                <w:bCs/>
                <w:color w:val="2CCCD3"/>
                <w:sz w:val="22"/>
                <w:szCs w:val="22"/>
              </w:rPr>
              <w:t xml:space="preserve">PHASE </w:t>
            </w:r>
            <w:proofErr w:type="gramStart"/>
            <w:r>
              <w:rPr>
                <w:b/>
                <w:bCs/>
                <w:color w:val="2CCCD3"/>
                <w:sz w:val="22"/>
                <w:szCs w:val="22"/>
              </w:rPr>
              <w:t xml:space="preserve">2  </w:t>
            </w:r>
            <w:r>
              <w:rPr>
                <w:b/>
                <w:bCs/>
                <w:color w:val="FFFFFF"/>
                <w:sz w:val="22"/>
                <w:szCs w:val="22"/>
              </w:rPr>
              <w:t>Batch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Assignment to Volunteers</w:t>
            </w:r>
          </w:p>
        </w:tc>
        <w:tc>
          <w:tcPr>
            <w:tcW w:w="33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A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F4A2D98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Foundation Staff</w:t>
            </w:r>
          </w:p>
        </w:tc>
      </w:tr>
    </w:tbl>
    <w:p w14:paraId="5F4A2D9A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700"/>
        <w:gridCol w:w="7289"/>
      </w:tblGrid>
      <w:tr w:rsidR="00180308" w14:paraId="5F4A2D9E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9B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9C" w14:textId="77777777" w:rsidR="00180308" w:rsidRDefault="00000000"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9D" w14:textId="77777777" w:rsidR="00180308" w:rsidRDefault="00000000">
            <w:r>
              <w:rPr>
                <w:b/>
                <w:bCs/>
                <w:color w:val="FFFFFF"/>
              </w:rPr>
              <w:t>Details</w:t>
            </w:r>
          </w:p>
        </w:tc>
      </w:tr>
      <w:tr w:rsidR="00180308" w14:paraId="5F4A2DA3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9F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A0" w14:textId="77777777" w:rsidR="00180308" w:rsidRDefault="00000000">
            <w:r>
              <w:rPr>
                <w:b/>
                <w:bCs/>
              </w:rPr>
              <w:t>Open the Tracker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A1" w14:textId="77777777" w:rsidR="00180308" w:rsidRDefault="00000000">
            <w:pPr>
              <w:keepNext/>
              <w:keepLines/>
              <w:spacing w:before="20" w:after="20"/>
            </w:pPr>
            <w:r>
              <w:t>Open the PDF &amp; Import File Tracker (found in Folder 3 – Master &amp; Information Docs).</w:t>
            </w:r>
          </w:p>
          <w:p w14:paraId="5F4A2DA2" w14:textId="77777777" w:rsidR="00180308" w:rsidRDefault="00000000">
            <w:pPr>
              <w:keepNext/>
              <w:keepLines/>
              <w:spacing w:before="20" w:after="20"/>
            </w:pPr>
            <w:r>
              <w:t>Add a new row for the batch with the Batch Name (matching the PDF file name).</w:t>
            </w:r>
          </w:p>
        </w:tc>
      </w:tr>
      <w:tr w:rsidR="00180308" w14:paraId="5F4A2DAA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A4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A5" w14:textId="77777777" w:rsidR="00180308" w:rsidRDefault="00000000">
            <w:r>
              <w:rPr>
                <w:b/>
                <w:bCs/>
              </w:rPr>
              <w:t>Assign the Batch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A6" w14:textId="77777777" w:rsidR="00180308" w:rsidRDefault="00000000">
            <w:pPr>
              <w:keepNext/>
              <w:keepLines/>
              <w:spacing w:before="20" w:after="20"/>
            </w:pPr>
            <w:r>
              <w:t>Enter the volunteer's name in the Assigned To column.</w:t>
            </w:r>
          </w:p>
          <w:p w14:paraId="5F4A2DA7" w14:textId="77777777" w:rsidR="00180308" w:rsidRDefault="00000000">
            <w:pPr>
              <w:keepNext/>
              <w:keepLines/>
              <w:spacing w:before="20" w:after="20"/>
            </w:pPr>
            <w:r>
              <w:t>Enter today's date in Date Assigned.</w:t>
            </w:r>
          </w:p>
          <w:p w14:paraId="5F4A2DA8" w14:textId="77777777" w:rsidR="00180308" w:rsidRDefault="00000000">
            <w:pPr>
              <w:keepNext/>
              <w:keepLines/>
              <w:spacing w:before="20" w:after="20"/>
            </w:pPr>
            <w:r>
              <w:t>Create a new copy of the blank Excel import template and name it to match the batch name exactly (e.g., 2025-07-14_Batch1).</w:t>
            </w:r>
          </w:p>
          <w:p w14:paraId="5F4A2DA9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Check the Excel Template? </w:t>
            </w:r>
            <w:proofErr w:type="gramStart"/>
            <w:r>
              <w:t>checkbox</w:t>
            </w:r>
            <w:proofErr w:type="gramEnd"/>
            <w:r>
              <w:t xml:space="preserve"> in the tracker once the file has been created and named.</w:t>
            </w:r>
          </w:p>
        </w:tc>
      </w:tr>
      <w:tr w:rsidR="00180308" w14:paraId="5F4A2DAF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AB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AC" w14:textId="77777777" w:rsidR="00180308" w:rsidRDefault="00000000">
            <w:r>
              <w:rPr>
                <w:b/>
                <w:bCs/>
              </w:rPr>
              <w:t>Move Files to Volunteer Folder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AD" w14:textId="77777777" w:rsidR="00180308" w:rsidRDefault="00000000">
            <w:pPr>
              <w:keepNext/>
              <w:keepLines/>
              <w:spacing w:before="20" w:after="20"/>
            </w:pPr>
            <w:r>
              <w:t>Move both the batch PDF and the newly named Excel template into the assigned volunteer's named folder on the server/cloud.</w:t>
            </w:r>
          </w:p>
          <w:p w14:paraId="5F4A2DAE" w14:textId="77777777" w:rsidR="00180308" w:rsidRDefault="00000000">
            <w:pPr>
              <w:keepNext/>
              <w:keepLines/>
              <w:spacing w:before="20" w:after="20"/>
            </w:pPr>
            <w:r>
              <w:t>Each volunteer has their own dedicated folder — do not place files in another volunteer's folder.</w:t>
            </w:r>
          </w:p>
        </w:tc>
      </w:tr>
      <w:tr w:rsidR="00180308" w14:paraId="5F4A2DB4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B0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B1" w14:textId="77777777" w:rsidR="00180308" w:rsidRDefault="00000000">
            <w:r>
              <w:rPr>
                <w:b/>
                <w:bCs/>
              </w:rPr>
              <w:t>Notify Volunteer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B2" w14:textId="77777777" w:rsidR="00180308" w:rsidRDefault="00000000">
            <w:pPr>
              <w:keepNext/>
              <w:keepLines/>
              <w:spacing w:before="20" w:after="20"/>
            </w:pPr>
            <w:r>
              <w:t>Inform the assigned volunteer that their batch is ready.</w:t>
            </w:r>
          </w:p>
          <w:p w14:paraId="5F4A2DB3" w14:textId="77777777" w:rsidR="00180308" w:rsidRDefault="00000000">
            <w:pPr>
              <w:keepNext/>
              <w:keepLines/>
              <w:spacing w:before="20" w:after="20"/>
            </w:pPr>
            <w:r>
              <w:t>Direct them to Folder 3 for the import instructions document and template example.</w:t>
            </w:r>
          </w:p>
        </w:tc>
      </w:tr>
    </w:tbl>
    <w:p w14:paraId="5F4A2DB5" w14:textId="77777777" w:rsidR="00180308" w:rsidRDefault="00000000">
      <w:r>
        <w:br w:type="page"/>
      </w: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330"/>
      </w:tblGrid>
      <w:tr w:rsidR="00180308" w14:paraId="5F4A2DB8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68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4A2DB6" w14:textId="77777777" w:rsidR="00180308" w:rsidRDefault="00000000">
            <w:r>
              <w:rPr>
                <w:b/>
                <w:bCs/>
                <w:color w:val="2CCCD3"/>
                <w:sz w:val="22"/>
                <w:szCs w:val="22"/>
              </w:rPr>
              <w:lastRenderedPageBreak/>
              <w:t xml:space="preserve">PHASE </w:t>
            </w:r>
            <w:proofErr w:type="gramStart"/>
            <w:r>
              <w:rPr>
                <w:b/>
                <w:bCs/>
                <w:color w:val="2CCCD3"/>
                <w:sz w:val="22"/>
                <w:szCs w:val="22"/>
              </w:rPr>
              <w:t xml:space="preserve">3  </w:t>
            </w:r>
            <w:r>
              <w:rPr>
                <w:b/>
                <w:bCs/>
                <w:color w:val="FFFFFF"/>
                <w:sz w:val="22"/>
                <w:szCs w:val="22"/>
              </w:rPr>
              <w:t>Volunteer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Data Entry</w:t>
            </w:r>
          </w:p>
        </w:tc>
        <w:tc>
          <w:tcPr>
            <w:tcW w:w="33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A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F4A2DB7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Volunteer</w:t>
            </w:r>
          </w:p>
        </w:tc>
      </w:tr>
    </w:tbl>
    <w:p w14:paraId="5F4A2DB9" w14:textId="77777777" w:rsidR="00180308" w:rsidRDefault="00180308">
      <w:pPr>
        <w:spacing w:after="80"/>
      </w:pPr>
    </w:p>
    <w:p w14:paraId="5F4A2DBA" w14:textId="77777777" w:rsidR="00180308" w:rsidRDefault="00000000">
      <w:pPr>
        <w:spacing w:before="60" w:after="60"/>
      </w:pPr>
      <w:r>
        <w:t>Volunteers should refer to the full Donation Excel File Instructions document (in Folder 3) for detailed field-by-field guidance. The steps below summarize the process.</w:t>
      </w:r>
    </w:p>
    <w:p w14:paraId="5F4A2DBB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700"/>
        <w:gridCol w:w="7289"/>
      </w:tblGrid>
      <w:tr w:rsidR="00180308" w14:paraId="5F4A2DBF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BC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BD" w14:textId="77777777" w:rsidR="00180308" w:rsidRDefault="00000000"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BE" w14:textId="77777777" w:rsidR="00180308" w:rsidRDefault="00000000">
            <w:r>
              <w:rPr>
                <w:b/>
                <w:bCs/>
                <w:color w:val="FFFFFF"/>
              </w:rPr>
              <w:t>Details</w:t>
            </w:r>
          </w:p>
        </w:tc>
      </w:tr>
      <w:tr w:rsidR="00180308" w14:paraId="5F4A2DC4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C0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C1" w14:textId="77777777" w:rsidR="00180308" w:rsidRDefault="00000000">
            <w:r>
              <w:rPr>
                <w:b/>
                <w:bCs/>
              </w:rPr>
              <w:t>Access Your Batch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C2" w14:textId="77777777" w:rsidR="00180308" w:rsidRDefault="00000000">
            <w:pPr>
              <w:keepNext/>
              <w:keepLines/>
              <w:spacing w:before="20" w:after="20"/>
            </w:pPr>
            <w:r>
              <w:t>Navigate to your named folder on the server/cloud — foundation staff will have placed your assigned batch files there.</w:t>
            </w:r>
          </w:p>
          <w:p w14:paraId="5F4A2DC3" w14:textId="77777777" w:rsidR="00180308" w:rsidRDefault="00000000">
            <w:pPr>
              <w:keepNext/>
              <w:keepLines/>
              <w:spacing w:before="20" w:after="20"/>
            </w:pPr>
            <w:r>
              <w:t>You will find: the batch PDF (scanned checks + lead sheet) and a blank Excel import template.</w:t>
            </w:r>
          </w:p>
        </w:tc>
      </w:tr>
      <w:tr w:rsidR="00180308" w14:paraId="5F4A2DCA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C5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C6" w14:textId="77777777" w:rsidR="00180308" w:rsidRDefault="00000000">
            <w:r>
              <w:rPr>
                <w:b/>
                <w:bCs/>
              </w:rPr>
              <w:t>Transcribe Check Data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C7" w14:textId="77777777" w:rsidR="00180308" w:rsidRDefault="00000000">
            <w:pPr>
              <w:keepNext/>
              <w:keepLines/>
              <w:spacing w:before="20" w:after="20"/>
            </w:pPr>
            <w:r>
              <w:t>Open the PDF and the Excel file side by side.</w:t>
            </w:r>
          </w:p>
          <w:p w14:paraId="5F4A2DC8" w14:textId="77777777" w:rsidR="00180308" w:rsidRDefault="00000000">
            <w:pPr>
              <w:keepNext/>
              <w:keepLines/>
              <w:spacing w:before="20" w:after="20"/>
            </w:pPr>
            <w:r>
              <w:t>Each check = one row in the Excel file.</w:t>
            </w:r>
          </w:p>
          <w:p w14:paraId="5F4A2DC9" w14:textId="77777777" w:rsidR="00180308" w:rsidRDefault="00000000">
            <w:pPr>
              <w:keepNext/>
              <w:keepLines/>
              <w:spacing w:before="20" w:after="20"/>
            </w:pPr>
            <w:r>
              <w:t>Do NOT use Enter/Return inside any cell — use a dash " – " to indicate a line break if needed.</w:t>
            </w:r>
          </w:p>
        </w:tc>
      </w:tr>
      <w:tr w:rsidR="00180308" w14:paraId="5F4A2DD2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CB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CC" w14:textId="77777777" w:rsidR="00180308" w:rsidRDefault="00000000">
            <w:r>
              <w:rPr>
                <w:b/>
                <w:bCs/>
              </w:rPr>
              <w:t>Name Fields (Columns A–E)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CD" w14:textId="77777777" w:rsidR="00180308" w:rsidRDefault="00000000">
            <w:pPr>
              <w:keepNext/>
              <w:keepLines/>
              <w:spacing w:before="20" w:after="20"/>
            </w:pPr>
            <w:r>
              <w:t>Individual (one person): Enter first name (Col A) and last name (Col B) only.</w:t>
            </w:r>
          </w:p>
          <w:p w14:paraId="5F4A2DCE" w14:textId="77777777" w:rsidR="00180308" w:rsidRDefault="00000000">
            <w:pPr>
              <w:keepNext/>
              <w:keepLines/>
              <w:spacing w:before="20" w:after="20"/>
            </w:pPr>
            <w:r>
              <w:t>Household (same last name): Enter as "LastName, FirstName &amp; FirstName" in Col C.</w:t>
            </w:r>
          </w:p>
          <w:p w14:paraId="5F4A2DCF" w14:textId="77777777" w:rsidR="00180308" w:rsidRDefault="00000000">
            <w:pPr>
              <w:keepNext/>
              <w:keepLines/>
              <w:spacing w:before="20" w:after="20"/>
            </w:pPr>
            <w:r>
              <w:t>Joint check (different last names): Enter the signer's name as an individual in Cols A &amp; B.</w:t>
            </w:r>
          </w:p>
          <w:p w14:paraId="5F4A2DD0" w14:textId="77777777" w:rsidR="00180308" w:rsidRDefault="00000000">
            <w:pPr>
              <w:keepNext/>
              <w:keepLines/>
              <w:spacing w:before="20" w:after="20"/>
            </w:pPr>
            <w:r>
              <w:t>Organization: Enter organization name in Col D.</w:t>
            </w:r>
          </w:p>
          <w:p w14:paraId="5F4A2DD1" w14:textId="77777777" w:rsidR="00180308" w:rsidRDefault="00000000">
            <w:pPr>
              <w:keepNext/>
              <w:keepLines/>
              <w:spacing w:before="20" w:after="20"/>
            </w:pPr>
            <w:r>
              <w:t>Commercial Charity / DAF: Enter profile ID in Col E only — skip address fields. Add fund name in Description (Col O) and donor name/address in Custom Message (Col Q) if available.</w:t>
            </w:r>
          </w:p>
        </w:tc>
      </w:tr>
      <w:tr w:rsidR="00180308" w14:paraId="5F4A2DD8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D3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D4" w14:textId="77777777" w:rsidR="00180308" w:rsidRDefault="00000000">
            <w:r>
              <w:rPr>
                <w:b/>
                <w:bCs/>
              </w:rPr>
              <w:t>Address &amp; Contact (Cols F–K)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D5" w14:textId="77777777" w:rsidR="00180308" w:rsidRDefault="00000000">
            <w:pPr>
              <w:keepNext/>
              <w:keepLines/>
              <w:spacing w:before="20" w:after="20"/>
            </w:pPr>
            <w:r>
              <w:t>Enter phone number in Col F if listed on the check.</w:t>
            </w:r>
          </w:p>
          <w:p w14:paraId="5F4A2DD6" w14:textId="77777777" w:rsidR="00180308" w:rsidRDefault="00000000">
            <w:pPr>
              <w:keepNext/>
              <w:keepLines/>
              <w:spacing w:before="20" w:after="20"/>
            </w:pPr>
            <w:r>
              <w:t>Enter full address (street, city, state, zip) in Cols G–K.</w:t>
            </w:r>
          </w:p>
          <w:p w14:paraId="5F4A2DD7" w14:textId="77777777" w:rsidR="00180308" w:rsidRDefault="00000000">
            <w:pPr>
              <w:keepNext/>
              <w:keepLines/>
              <w:spacing w:before="20" w:after="20"/>
            </w:pPr>
            <w:r>
              <w:t>Skip address fields if using a Profile ID in Col E.</w:t>
            </w:r>
          </w:p>
        </w:tc>
      </w:tr>
      <w:tr w:rsidR="00180308" w14:paraId="5F4A2DDE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D9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DA" w14:textId="77777777" w:rsidR="00180308" w:rsidRDefault="00000000">
            <w:r>
              <w:rPr>
                <w:b/>
                <w:bCs/>
              </w:rPr>
              <w:t>Required Donation Fields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DB" w14:textId="77777777" w:rsidR="00180308" w:rsidRDefault="00000000">
            <w:pPr>
              <w:keepNext/>
              <w:keepLines/>
              <w:spacing w:before="20" w:after="20"/>
            </w:pPr>
            <w:r>
              <w:t>Col L – Donation Date: Date printed on the check.</w:t>
            </w:r>
          </w:p>
          <w:p w14:paraId="5F4A2DDC" w14:textId="77777777" w:rsidR="00180308" w:rsidRDefault="00000000">
            <w:pPr>
              <w:keepNext/>
              <w:keepLines/>
              <w:spacing w:before="20" w:after="20"/>
            </w:pPr>
            <w:r>
              <w:t>Col M – Amount: Dollar amount of the check.</w:t>
            </w:r>
          </w:p>
          <w:p w14:paraId="5F4A2DDD" w14:textId="77777777" w:rsidR="00180308" w:rsidRDefault="00000000">
            <w:pPr>
              <w:keepNext/>
              <w:keepLines/>
              <w:spacing w:before="20" w:after="20"/>
            </w:pPr>
            <w:r>
              <w:t>Col N – Check Number: Check number from the check.</w:t>
            </w:r>
          </w:p>
        </w:tc>
      </w:tr>
      <w:tr w:rsidR="00180308" w14:paraId="5F4A2DE4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DF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E0" w14:textId="77777777" w:rsidR="00180308" w:rsidRDefault="00000000">
            <w:r>
              <w:rPr>
                <w:b/>
                <w:bCs/>
              </w:rPr>
              <w:t>Optional Fields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E1" w14:textId="77777777" w:rsidR="00180308" w:rsidRDefault="00000000">
            <w:pPr>
              <w:keepNext/>
              <w:keepLines/>
              <w:spacing w:before="20" w:after="20"/>
            </w:pPr>
            <w:r>
              <w:t>Col O – Description/Memo: Enter if the memo line contains anything beyond the standard default memo.</w:t>
            </w:r>
          </w:p>
          <w:p w14:paraId="5F4A2DE2" w14:textId="77777777" w:rsidR="00180308" w:rsidRDefault="00000000">
            <w:pPr>
              <w:keepNext/>
              <w:keepLines/>
              <w:spacing w:before="20" w:after="20"/>
            </w:pPr>
            <w:r>
              <w:t>Col P – Anonymous: Enter 1 if donor requests anonymity on any attached document.</w:t>
            </w:r>
          </w:p>
          <w:p w14:paraId="5F4A2DE3" w14:textId="77777777" w:rsidR="00180308" w:rsidRDefault="00000000">
            <w:pPr>
              <w:keepNext/>
              <w:keepLines/>
              <w:spacing w:before="20" w:after="20"/>
            </w:pPr>
            <w:r>
              <w:t>Col Q – Custom Message: Enter donor name and address from any attached letter (used for commercial charity / DAF checks).</w:t>
            </w:r>
          </w:p>
        </w:tc>
      </w:tr>
      <w:tr w:rsidR="00180308" w14:paraId="5F4A2DE9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E5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E6" w14:textId="77777777" w:rsidR="00180308" w:rsidRDefault="00000000">
            <w:r>
              <w:rPr>
                <w:b/>
                <w:bCs/>
              </w:rPr>
              <w:t>Do Not Edit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E7" w14:textId="77777777" w:rsidR="00180308" w:rsidRDefault="00000000">
            <w:pPr>
              <w:keepNext/>
              <w:keepLines/>
              <w:spacing w:before="20" w:after="20"/>
            </w:pPr>
            <w:r>
              <w:t>Do not edit columns R, S, or T, or any grey-shaded cells.</w:t>
            </w:r>
          </w:p>
          <w:p w14:paraId="5F4A2DE8" w14:textId="77777777" w:rsidR="00180308" w:rsidRDefault="00000000">
            <w:pPr>
              <w:keepNext/>
              <w:keepLines/>
              <w:spacing w:before="20" w:after="20"/>
            </w:pPr>
            <w:r>
              <w:t>These columns are pre-filled or reserved for foundation use.</w:t>
            </w:r>
          </w:p>
        </w:tc>
      </w:tr>
      <w:tr w:rsidR="00180308" w14:paraId="5F4A2DEE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EA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EB" w14:textId="77777777" w:rsidR="00180308" w:rsidRDefault="00000000">
            <w:r>
              <w:rPr>
                <w:b/>
                <w:bCs/>
              </w:rPr>
              <w:t>Reconcile Your Batch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EC" w14:textId="77777777" w:rsidR="00180308" w:rsidRDefault="00000000">
            <w:pPr>
              <w:keepNext/>
              <w:keepLines/>
              <w:spacing w:before="20" w:after="20"/>
            </w:pPr>
            <w:r>
              <w:t>Once all checks are entered, verify the calculated totals (above the date and amount columns) match the totals on the lead sheet (Page 1 of the PDF).</w:t>
            </w:r>
          </w:p>
          <w:p w14:paraId="5F4A2DED" w14:textId="77777777" w:rsidR="00180308" w:rsidRDefault="00000000">
            <w:pPr>
              <w:keepNext/>
              <w:keepLines/>
              <w:spacing w:before="20" w:after="20"/>
            </w:pPr>
            <w:r>
              <w:t>If totals do not match, review your entries before proceeding.</w:t>
            </w:r>
          </w:p>
        </w:tc>
      </w:tr>
      <w:tr w:rsidR="00180308" w14:paraId="5F4A2DF3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EF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9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F0" w14:textId="77777777" w:rsidR="00180308" w:rsidRDefault="00000000">
            <w:r>
              <w:rPr>
                <w:b/>
                <w:bCs/>
              </w:rPr>
              <w:t>Save the File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F1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Save the </w:t>
            </w:r>
            <w:proofErr w:type="gramStart"/>
            <w:r>
              <w:t>completed</w:t>
            </w:r>
            <w:proofErr w:type="gramEnd"/>
            <w:r>
              <w:t xml:space="preserve"> Excel file. Do not rely on auto-save.</w:t>
            </w:r>
          </w:p>
          <w:p w14:paraId="5F4A2DF2" w14:textId="77777777" w:rsidR="00180308" w:rsidRDefault="00000000">
            <w:pPr>
              <w:keepNext/>
              <w:keepLines/>
              <w:spacing w:before="20" w:after="20"/>
            </w:pPr>
            <w:r>
              <w:t>File name should match the batch PDF name.</w:t>
            </w:r>
          </w:p>
        </w:tc>
      </w:tr>
      <w:tr w:rsidR="00180308" w14:paraId="5F4A2DF8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F4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F5" w14:textId="77777777" w:rsidR="00180308" w:rsidRDefault="00000000">
            <w:r>
              <w:rPr>
                <w:b/>
                <w:bCs/>
              </w:rPr>
              <w:t>Notify Foundation Staff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F6" w14:textId="77777777" w:rsidR="00180308" w:rsidRDefault="00000000">
            <w:pPr>
              <w:keepNext/>
              <w:keepLines/>
              <w:spacing w:before="20" w:after="20"/>
            </w:pPr>
            <w:r>
              <w:t>Contact the designated foundation staff member to confirm your batch is complete.</w:t>
            </w:r>
          </w:p>
          <w:p w14:paraId="5F4A2DF7" w14:textId="77777777" w:rsidR="00180308" w:rsidRDefault="00000000">
            <w:pPr>
              <w:keepNext/>
              <w:keepLines/>
              <w:spacing w:before="20" w:after="20"/>
            </w:pPr>
            <w:r>
              <w:t>Both the PDF and completed Excel file should be in your assigned folder.</w:t>
            </w:r>
          </w:p>
        </w:tc>
      </w:tr>
    </w:tbl>
    <w:p w14:paraId="5F4A2DF9" w14:textId="77777777" w:rsidR="00180308" w:rsidRDefault="00000000">
      <w:r>
        <w:br w:type="page"/>
      </w: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330"/>
      </w:tblGrid>
      <w:tr w:rsidR="00180308" w14:paraId="5F4A2DFC" w14:textId="77777777" w:rsidTr="00E032AD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68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4A2DFA" w14:textId="77777777" w:rsidR="00180308" w:rsidRDefault="00000000">
            <w:r>
              <w:rPr>
                <w:b/>
                <w:bCs/>
                <w:color w:val="2CCCD3"/>
                <w:sz w:val="22"/>
                <w:szCs w:val="22"/>
              </w:rPr>
              <w:lastRenderedPageBreak/>
              <w:t xml:space="preserve">PHASE </w:t>
            </w:r>
            <w:proofErr w:type="gramStart"/>
            <w:r>
              <w:rPr>
                <w:b/>
                <w:bCs/>
                <w:color w:val="2CCCD3"/>
                <w:sz w:val="22"/>
                <w:szCs w:val="22"/>
              </w:rPr>
              <w:t xml:space="preserve">4  </w:t>
            </w:r>
            <w:r>
              <w:rPr>
                <w:b/>
                <w:bCs/>
                <w:color w:val="FFFFFF"/>
                <w:sz w:val="22"/>
                <w:szCs w:val="22"/>
              </w:rPr>
              <w:t>Move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to Review Queue</w:t>
            </w:r>
          </w:p>
        </w:tc>
        <w:tc>
          <w:tcPr>
            <w:tcW w:w="33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A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F4A2DFB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Foundation Staff</w:t>
            </w:r>
          </w:p>
        </w:tc>
      </w:tr>
    </w:tbl>
    <w:p w14:paraId="5F4A2DFD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700"/>
        <w:gridCol w:w="7289"/>
      </w:tblGrid>
      <w:tr w:rsidR="00180308" w14:paraId="5F4A2E01" w14:textId="77777777" w:rsidTr="00E032A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DFE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DFF" w14:textId="77777777" w:rsidR="00180308" w:rsidRDefault="00000000"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00" w14:textId="77777777" w:rsidR="00180308" w:rsidRDefault="00000000">
            <w:r>
              <w:rPr>
                <w:b/>
                <w:bCs/>
                <w:color w:val="FFFFFF"/>
              </w:rPr>
              <w:t>Details</w:t>
            </w:r>
          </w:p>
        </w:tc>
      </w:tr>
      <w:tr w:rsidR="00180308" w14:paraId="5F4A2E06" w14:textId="77777777" w:rsidTr="00E0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02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03" w14:textId="77777777" w:rsidR="00180308" w:rsidRDefault="00000000">
            <w:r>
              <w:rPr>
                <w:b/>
                <w:bCs/>
              </w:rPr>
              <w:t>Collect Completed Files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04" w14:textId="77777777" w:rsidR="00180308" w:rsidRDefault="00000000">
            <w:pPr>
              <w:keepNext/>
              <w:keepLines/>
              <w:spacing w:before="20" w:after="20"/>
            </w:pPr>
            <w:r>
              <w:t>Confirm the volunteer's folder contains both the batch PDF and the completed Excel import file.</w:t>
            </w:r>
          </w:p>
          <w:p w14:paraId="5F4A2E05" w14:textId="77777777" w:rsidR="00180308" w:rsidRDefault="00000000">
            <w:pPr>
              <w:keepNext/>
              <w:keepLines/>
              <w:spacing w:before="20" w:after="20"/>
            </w:pPr>
            <w:r>
              <w:t>Do a quick spot-check that the file is not blank and appears complete.</w:t>
            </w:r>
          </w:p>
        </w:tc>
      </w:tr>
      <w:tr w:rsidR="00180308" w14:paraId="5F4A2E0B" w14:textId="77777777" w:rsidTr="00E0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07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08" w14:textId="77777777" w:rsidR="00180308" w:rsidRDefault="00000000">
            <w:r>
              <w:rPr>
                <w:b/>
                <w:bCs/>
              </w:rPr>
              <w:t>Move Files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09" w14:textId="77777777" w:rsidR="00180308" w:rsidRDefault="00000000">
            <w:pPr>
              <w:keepNext/>
              <w:keepLines/>
              <w:spacing w:before="20" w:after="20"/>
            </w:pPr>
            <w:r>
              <w:t>Move both files (PDF and Excel) to Folder 2 – Completed Imports – Needs Review.</w:t>
            </w:r>
          </w:p>
          <w:p w14:paraId="5F4A2E0A" w14:textId="77777777" w:rsidR="00180308" w:rsidRDefault="00000000">
            <w:pPr>
              <w:keepNext/>
              <w:keepLines/>
              <w:spacing w:before="20" w:after="20"/>
            </w:pPr>
            <w:r>
              <w:t>Files will remain here until a foundation staff member conducts the formal review.</w:t>
            </w:r>
          </w:p>
        </w:tc>
      </w:tr>
      <w:tr w:rsidR="00180308" w14:paraId="5F4A2E10" w14:textId="77777777" w:rsidTr="00E0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0C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0D" w14:textId="77777777" w:rsidR="00180308" w:rsidRDefault="00000000">
            <w:r>
              <w:rPr>
                <w:b/>
                <w:bCs/>
              </w:rPr>
              <w:t>Update the Tracker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0E" w14:textId="77777777" w:rsidR="00180308" w:rsidRDefault="00000000">
            <w:pPr>
              <w:keepNext/>
              <w:keepLines/>
              <w:spacing w:before="20" w:after="20"/>
            </w:pPr>
            <w:r>
              <w:t>In the PDF &amp; Import File Tracker, check the Moved to Needs Review checkbox.</w:t>
            </w:r>
          </w:p>
          <w:p w14:paraId="5F4A2E0F" w14:textId="77777777" w:rsidR="00180308" w:rsidRDefault="00000000">
            <w:pPr>
              <w:keepNext/>
              <w:keepLines/>
              <w:spacing w:before="20" w:after="20"/>
            </w:pPr>
            <w:r>
              <w:t>Enter the Date Completed for the volunteer's row.</w:t>
            </w:r>
          </w:p>
        </w:tc>
      </w:tr>
    </w:tbl>
    <w:p w14:paraId="5F4A2E11" w14:textId="77777777" w:rsidR="00180308" w:rsidRDefault="00180308">
      <w:pPr>
        <w:spacing w:after="160"/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330"/>
      </w:tblGrid>
      <w:tr w:rsidR="00180308" w14:paraId="5F4A2E14" w14:textId="77777777" w:rsidTr="00E032AD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68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4A2E12" w14:textId="77777777" w:rsidR="00180308" w:rsidRDefault="00000000">
            <w:r>
              <w:rPr>
                <w:b/>
                <w:bCs/>
                <w:color w:val="2CCCD3"/>
                <w:sz w:val="22"/>
                <w:szCs w:val="22"/>
              </w:rPr>
              <w:t xml:space="preserve">PHASE </w:t>
            </w:r>
            <w:proofErr w:type="gramStart"/>
            <w:r>
              <w:rPr>
                <w:b/>
                <w:bCs/>
                <w:color w:val="2CCCD3"/>
                <w:sz w:val="22"/>
                <w:szCs w:val="22"/>
              </w:rPr>
              <w:t xml:space="preserve">5  </w:t>
            </w:r>
            <w:r>
              <w:rPr>
                <w:b/>
                <w:bCs/>
                <w:color w:val="FFFFFF"/>
                <w:sz w:val="22"/>
                <w:szCs w:val="22"/>
              </w:rPr>
              <w:t>Review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&amp; Quality Check</w:t>
            </w:r>
          </w:p>
        </w:tc>
        <w:tc>
          <w:tcPr>
            <w:tcW w:w="33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A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F4A2E13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Foundation Staff</w:t>
            </w:r>
          </w:p>
        </w:tc>
      </w:tr>
    </w:tbl>
    <w:p w14:paraId="5F4A2E15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700"/>
        <w:gridCol w:w="7289"/>
      </w:tblGrid>
      <w:tr w:rsidR="00180308" w14:paraId="5F4A2E19" w14:textId="77777777" w:rsidTr="00E032A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16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17" w14:textId="77777777" w:rsidR="00180308" w:rsidRDefault="00000000"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18" w14:textId="77777777" w:rsidR="00180308" w:rsidRDefault="00000000">
            <w:r>
              <w:rPr>
                <w:b/>
                <w:bCs/>
                <w:color w:val="FFFFFF"/>
              </w:rPr>
              <w:t>Details</w:t>
            </w:r>
          </w:p>
        </w:tc>
      </w:tr>
      <w:tr w:rsidR="00180308" w14:paraId="5F4A2E24" w14:textId="77777777" w:rsidTr="00E0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1A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1B" w14:textId="77777777" w:rsidR="00180308" w:rsidRDefault="00000000">
            <w:r>
              <w:rPr>
                <w:b/>
                <w:bCs/>
              </w:rPr>
              <w:t>Review the Excel File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1C" w14:textId="77777777" w:rsidR="00180308" w:rsidRDefault="00000000">
            <w:pPr>
              <w:keepNext/>
              <w:keepLines/>
              <w:spacing w:before="20" w:after="20"/>
            </w:pPr>
            <w:r>
              <w:t>Open the Excel import file and the corresponding batch PDF side by side.</w:t>
            </w:r>
          </w:p>
          <w:p w14:paraId="5F4A2E1D" w14:textId="77777777" w:rsidR="00180308" w:rsidRDefault="00000000">
            <w:pPr>
              <w:keepNext/>
              <w:keepLines/>
              <w:spacing w:before="20" w:after="20"/>
            </w:pPr>
            <w:r>
              <w:t>Double-check all information for accuracy — verify donor names, amounts, check numbers, and dates match the scanned checks.</w:t>
            </w:r>
          </w:p>
          <w:p w14:paraId="5F4A2E1E" w14:textId="77777777" w:rsidR="00180308" w:rsidRDefault="00000000">
            <w:pPr>
              <w:keepNext/>
              <w:keepLines/>
              <w:spacing w:before="20" w:after="20"/>
            </w:pPr>
            <w:r>
              <w:t>Check that totals in the Excel file reconcile with the lead sheet total.</w:t>
            </w:r>
          </w:p>
          <w:p w14:paraId="5F4A2E1F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Look for anything that could cause an </w:t>
            </w:r>
            <w:proofErr w:type="gramStart"/>
            <w:r>
              <w:t>import</w:t>
            </w:r>
            <w:proofErr w:type="gramEnd"/>
            <w:r>
              <w:t xml:space="preserve"> error in CSuite, including:</w:t>
            </w:r>
          </w:p>
          <w:p w14:paraId="5F4A2E20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 Returns or line breaks within cells (each cell must be a single line of text)</w:t>
            </w:r>
          </w:p>
          <w:p w14:paraId="5F4A2E21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 Typos or misspellings in names and addresses</w:t>
            </w:r>
          </w:p>
          <w:p w14:paraId="5F4A2E22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 Extra spaces, special characters, or formatting inconsistencies</w:t>
            </w:r>
          </w:p>
          <w:p w14:paraId="5F4A2E23" w14:textId="77777777" w:rsidR="00180308" w:rsidRDefault="00000000">
            <w:pPr>
              <w:keepNext/>
              <w:keepLines/>
              <w:spacing w:before="20" w:after="20"/>
            </w:pPr>
            <w:r>
              <w:t>Correct any issues found before saving the file.</w:t>
            </w:r>
          </w:p>
        </w:tc>
      </w:tr>
      <w:tr w:rsidR="00180308" w14:paraId="5F4A2E29" w14:textId="77777777" w:rsidTr="00E0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25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26" w14:textId="77777777" w:rsidR="00180308" w:rsidRDefault="00000000">
            <w:r>
              <w:rPr>
                <w:b/>
                <w:bCs/>
              </w:rPr>
              <w:t>Document Findings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27" w14:textId="77777777" w:rsidR="00180308" w:rsidRDefault="00000000">
            <w:pPr>
              <w:keepNext/>
              <w:keepLines/>
              <w:spacing w:before="20" w:after="20"/>
            </w:pPr>
            <w:r>
              <w:t>Update the Reviewed By field in the tracker with your name.</w:t>
            </w:r>
          </w:p>
          <w:p w14:paraId="5F4A2E28" w14:textId="77777777" w:rsidR="00180308" w:rsidRDefault="00000000">
            <w:pPr>
              <w:keepNext/>
              <w:keepLines/>
              <w:spacing w:before="20" w:after="20"/>
            </w:pPr>
            <w:r>
              <w:t>Log any issues, corrections made, or items needing follow-up in the Notes column.</w:t>
            </w:r>
          </w:p>
        </w:tc>
      </w:tr>
      <w:tr w:rsidR="00180308" w14:paraId="5F4A2E2F" w14:textId="77777777" w:rsidTr="00E0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2A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2B" w14:textId="77777777" w:rsidR="00180308" w:rsidRDefault="00000000">
            <w:r>
              <w:rPr>
                <w:b/>
                <w:bCs/>
              </w:rPr>
              <w:t>Save as .CSV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2C" w14:textId="77777777" w:rsidR="00180308" w:rsidRDefault="00000000">
            <w:pPr>
              <w:keepNext/>
              <w:keepLines/>
              <w:spacing w:before="20" w:after="20"/>
            </w:pPr>
            <w:r>
              <w:t>Once the review is complete and any corrections are made, save a copy of the Excel file as a .csv file.</w:t>
            </w:r>
          </w:p>
          <w:p w14:paraId="5F4A2E2D" w14:textId="77777777" w:rsidR="00180308" w:rsidRDefault="00000000">
            <w:pPr>
              <w:keepNext/>
              <w:keepLines/>
              <w:spacing w:before="20" w:after="20"/>
            </w:pPr>
            <w:r>
              <w:t>CSuite donation imports require .csv format — do not import the .xlsx directly.</w:t>
            </w:r>
          </w:p>
          <w:p w14:paraId="5F4A2E2E" w14:textId="77777777" w:rsidR="00180308" w:rsidRDefault="00000000">
            <w:pPr>
              <w:keepNext/>
              <w:keepLines/>
              <w:spacing w:before="20" w:after="20"/>
            </w:pPr>
            <w:r>
              <w:t>Use the same base file name with a .csv extension.</w:t>
            </w:r>
          </w:p>
        </w:tc>
      </w:tr>
      <w:tr w:rsidR="00180308" w14:paraId="5F4A2E33" w14:textId="77777777" w:rsidTr="00E0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30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31" w14:textId="77777777" w:rsidR="00180308" w:rsidRDefault="00000000">
            <w:r>
              <w:rPr>
                <w:b/>
                <w:bCs/>
              </w:rPr>
              <w:t>Move to Import Queue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32" w14:textId="77777777" w:rsidR="00180308" w:rsidRDefault="00000000">
            <w:pPr>
              <w:keepNext/>
              <w:keepLines/>
              <w:spacing w:before="20" w:after="20"/>
            </w:pPr>
            <w:r>
              <w:t>Move all three files (PDF, Excel, and .csv) to Folder 4 – Review Complete – To Be Imported &amp; Deposited.</w:t>
            </w:r>
          </w:p>
        </w:tc>
      </w:tr>
    </w:tbl>
    <w:p w14:paraId="5F4A2E34" w14:textId="77777777" w:rsidR="00180308" w:rsidRDefault="00000000">
      <w:r>
        <w:br w:type="page"/>
      </w: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330"/>
      </w:tblGrid>
      <w:tr w:rsidR="00180308" w14:paraId="5F4A2E37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68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4A2E35" w14:textId="77777777" w:rsidR="00180308" w:rsidRDefault="00000000">
            <w:r>
              <w:rPr>
                <w:b/>
                <w:bCs/>
                <w:color w:val="2CCCD3"/>
                <w:sz w:val="22"/>
                <w:szCs w:val="22"/>
              </w:rPr>
              <w:lastRenderedPageBreak/>
              <w:t xml:space="preserve">PHASE </w:t>
            </w:r>
            <w:proofErr w:type="gramStart"/>
            <w:r>
              <w:rPr>
                <w:b/>
                <w:bCs/>
                <w:color w:val="2CCCD3"/>
                <w:sz w:val="22"/>
                <w:szCs w:val="22"/>
              </w:rPr>
              <w:t xml:space="preserve">6  </w:t>
            </w:r>
            <w:r>
              <w:rPr>
                <w:b/>
                <w:bCs/>
                <w:color w:val="FFFFFF"/>
                <w:sz w:val="22"/>
                <w:szCs w:val="22"/>
              </w:rPr>
              <w:t>CSuite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Import, Post &amp; Deposit</w:t>
            </w:r>
          </w:p>
        </w:tc>
        <w:tc>
          <w:tcPr>
            <w:tcW w:w="33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A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F4A2E36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Foundation Staff (Designated Importer)</w:t>
            </w:r>
          </w:p>
        </w:tc>
      </w:tr>
    </w:tbl>
    <w:p w14:paraId="5F4A2E38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9"/>
      </w:tblGrid>
      <w:tr w:rsidR="00180308" w14:paraId="5F4A2E3A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105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4A2E39" w14:textId="77777777" w:rsidR="00180308" w:rsidRDefault="00000000">
            <w:r>
              <w:rPr>
                <w:b/>
                <w:bCs/>
                <w:color w:val="004680"/>
              </w:rPr>
              <w:t xml:space="preserve">📌 Note: </w:t>
            </w:r>
            <w:r>
              <w:rPr>
                <w:i/>
                <w:iCs/>
                <w:color w:val="333333"/>
              </w:rPr>
              <w:t>For consistency and internal control, a different staff member from the reviewer should perform the CSuite import and deposit steps.</w:t>
            </w:r>
          </w:p>
        </w:tc>
      </w:tr>
    </w:tbl>
    <w:p w14:paraId="5F4A2E3B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700"/>
        <w:gridCol w:w="7289"/>
      </w:tblGrid>
      <w:tr w:rsidR="00180308" w14:paraId="5F4A2E3F" w14:textId="77777777" w:rsidTr="00C4346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3C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3D" w14:textId="77777777" w:rsidR="00180308" w:rsidRDefault="00000000"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3E" w14:textId="77777777" w:rsidR="00180308" w:rsidRDefault="00000000">
            <w:r>
              <w:rPr>
                <w:b/>
                <w:bCs/>
                <w:color w:val="FFFFFF"/>
              </w:rPr>
              <w:t>Details</w:t>
            </w:r>
          </w:p>
        </w:tc>
      </w:tr>
      <w:tr w:rsidR="00180308" w14:paraId="5F4A2E4B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40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41" w14:textId="77777777" w:rsidR="00180308" w:rsidRDefault="00000000">
            <w:r>
              <w:rPr>
                <w:b/>
                <w:bCs/>
              </w:rPr>
              <w:t>Validate the .CSV in CSuite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42" w14:textId="77777777" w:rsidR="00180308" w:rsidRDefault="00000000">
            <w:pPr>
              <w:keepNext/>
              <w:keepLines/>
              <w:spacing w:before="20" w:after="20"/>
            </w:pPr>
            <w:r>
              <w:t>Log in to CSuite and navigate to Money In – Donations – Import.</w:t>
            </w:r>
          </w:p>
          <w:p w14:paraId="5F4A2E43" w14:textId="77777777" w:rsidR="00180308" w:rsidRDefault="00000000">
            <w:pPr>
              <w:keepNext/>
              <w:keepLines/>
              <w:spacing w:before="20" w:after="20"/>
            </w:pPr>
            <w:r>
              <w:t>Upload the .csv file and use the following settings:</w:t>
            </w:r>
          </w:p>
          <w:p w14:paraId="5F4A2E44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 Payment Method: Check</w:t>
            </w:r>
          </w:p>
          <w:p w14:paraId="5F4A2E45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 Create Profile </w:t>
            </w:r>
            <w:proofErr w:type="gramStart"/>
            <w:r>
              <w:t>On</w:t>
            </w:r>
            <w:proofErr w:type="gramEnd"/>
            <w:r>
              <w:t xml:space="preserve"> Conflict: checked</w:t>
            </w:r>
          </w:p>
          <w:p w14:paraId="5F4A2E46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 Update Existing Profiles: checked</w:t>
            </w:r>
          </w:p>
          <w:p w14:paraId="5F4A2E47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 Import Post Processing: Auto-post donations as imported</w:t>
            </w:r>
          </w:p>
          <w:p w14:paraId="5F4A2E48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 Validate Only: checked — this tests the import without saving</w:t>
            </w:r>
          </w:p>
          <w:p w14:paraId="5F4A2E49" w14:textId="77777777" w:rsidR="00180308" w:rsidRDefault="00000000">
            <w:pPr>
              <w:keepNext/>
              <w:keepLines/>
              <w:spacing w:before="20" w:after="20"/>
            </w:pPr>
            <w:r>
              <w:t>Click Process and review the results. Confirm there are no errors before proceeding.</w:t>
            </w:r>
          </w:p>
          <w:p w14:paraId="5F4A2E4A" w14:textId="77777777" w:rsidR="00180308" w:rsidRDefault="00000000">
            <w:pPr>
              <w:keepNext/>
              <w:keepLines/>
              <w:spacing w:before="20" w:after="20"/>
            </w:pPr>
            <w:r>
              <w:t>If errors are found, return to the Excel file, correct the issues, re-save as .csv, and validate again.</w:t>
            </w:r>
          </w:p>
        </w:tc>
      </w:tr>
      <w:tr w:rsidR="00180308" w14:paraId="5F4A2E52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4C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4D" w14:textId="77777777" w:rsidR="00180308" w:rsidRDefault="00000000">
            <w:r>
              <w:rPr>
                <w:b/>
                <w:bCs/>
              </w:rPr>
              <w:t>Run the Full Import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4E" w14:textId="77777777" w:rsidR="00180308" w:rsidRDefault="00000000">
            <w:pPr>
              <w:keepNext/>
              <w:keepLines/>
              <w:spacing w:before="20" w:after="20"/>
            </w:pPr>
            <w:r>
              <w:t>Once validation passes with no errors, upload the .csv file again with the same settings.</w:t>
            </w:r>
          </w:p>
          <w:p w14:paraId="5F4A2E4F" w14:textId="77777777" w:rsidR="00180308" w:rsidRDefault="00000000">
            <w:pPr>
              <w:keepNext/>
              <w:keepLines/>
              <w:spacing w:before="20" w:after="20"/>
            </w:pPr>
            <w:r>
              <w:t>This time, uncheck Validate Only so the import will save the records.</w:t>
            </w:r>
          </w:p>
          <w:p w14:paraId="5F4A2E50" w14:textId="77777777" w:rsidR="00180308" w:rsidRDefault="00000000">
            <w:pPr>
              <w:keepNext/>
              <w:keepLines/>
              <w:spacing w:before="20" w:after="20"/>
            </w:pPr>
            <w:r>
              <w:t>With Auto-post donations as imported selected, donations will be posted automatically as part of the import — no separate posting step is needed.</w:t>
            </w:r>
          </w:p>
          <w:p w14:paraId="5F4A2E51" w14:textId="77777777" w:rsidR="00180308" w:rsidRDefault="00000000">
            <w:pPr>
              <w:keepNext/>
              <w:keepLines/>
              <w:spacing w:before="20" w:after="20"/>
            </w:pPr>
            <w:r>
              <w:t>Confirm all records imported and posted successfully.</w:t>
            </w:r>
          </w:p>
        </w:tc>
      </w:tr>
      <w:tr w:rsidR="00180308" w14:paraId="5F4A2E5C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53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54" w14:textId="77777777" w:rsidR="00180308" w:rsidRDefault="00000000">
            <w:r>
              <w:rPr>
                <w:b/>
                <w:bCs/>
              </w:rPr>
              <w:t>Deposit the Batch in CSuite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55" w14:textId="77777777" w:rsidR="00180308" w:rsidRDefault="00000000">
            <w:pPr>
              <w:keepNext/>
              <w:keepLines/>
              <w:spacing w:before="20" w:after="20"/>
            </w:pPr>
            <w:r>
              <w:t>Navigate to the Till in CSuite and open a new deposit.</w:t>
            </w:r>
          </w:p>
          <w:p w14:paraId="5F4A2E56" w14:textId="77777777" w:rsidR="00180308" w:rsidRDefault="00000000">
            <w:pPr>
              <w:keepNext/>
              <w:keepLines/>
              <w:spacing w:before="20" w:after="20"/>
            </w:pPr>
            <w:r>
              <w:t>Select the correct bank account and enter the deposit date (this should match the date the checks were physically deposited in Phase 1).</w:t>
            </w:r>
          </w:p>
          <w:p w14:paraId="5F4A2E57" w14:textId="77777777" w:rsidR="00180308" w:rsidRDefault="00000000">
            <w:pPr>
              <w:keepNext/>
              <w:keepLines/>
              <w:spacing w:before="20" w:after="20"/>
            </w:pPr>
            <w:r>
              <w:t>Select the donations from this batch to include in the deposit.</w:t>
            </w:r>
          </w:p>
          <w:p w14:paraId="5F4A2E58" w14:textId="77777777" w:rsidR="00180308" w:rsidRDefault="00000000">
            <w:pPr>
              <w:keepNext/>
              <w:keepLines/>
              <w:spacing w:before="20" w:after="20"/>
            </w:pPr>
            <w:r>
              <w:t>Verify that the deposit total matches the lead sheet total and the Excel file total before proceeding — all three must agree.</w:t>
            </w:r>
          </w:p>
          <w:p w14:paraId="5F4A2E59" w14:textId="77777777" w:rsidR="00180308" w:rsidRDefault="00000000">
            <w:pPr>
              <w:keepNext/>
              <w:keepLines/>
              <w:spacing w:before="20" w:after="20"/>
            </w:pPr>
            <w:r>
              <w:t>Once confirmed, complete the deposit.</w:t>
            </w:r>
          </w:p>
          <w:p w14:paraId="5F4A2E5A" w14:textId="77777777" w:rsidR="00180308" w:rsidRDefault="00000000">
            <w:pPr>
              <w:keepNext/>
              <w:keepLines/>
              <w:spacing w:before="20" w:after="20"/>
            </w:pPr>
            <w:r>
              <w:t>Upload all supporting documentation to the deposit record in CSuite (batch PDF, lead sheet, and any other relevant materials).</w:t>
            </w:r>
          </w:p>
          <w:p w14:paraId="5F4A2E5B" w14:textId="77777777" w:rsidR="00180308" w:rsidRDefault="00000000">
            <w:pPr>
              <w:keepNext/>
              <w:keepLines/>
              <w:spacing w:before="20" w:after="20"/>
            </w:pPr>
            <w:r>
              <w:t>This provides a complete audit trail linking the physical checks to the deposit record.</w:t>
            </w:r>
          </w:p>
        </w:tc>
      </w:tr>
      <w:tr w:rsidR="00180308" w14:paraId="5F4A2E64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5D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5E" w14:textId="77777777" w:rsidR="00180308" w:rsidRDefault="00000000">
            <w:r>
              <w:rPr>
                <w:b/>
                <w:bCs/>
              </w:rPr>
              <w:t>Update the Tracker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5F" w14:textId="77777777" w:rsidR="00180308" w:rsidRDefault="00000000">
            <w:pPr>
              <w:keepNext/>
              <w:keepLines/>
              <w:spacing w:before="20" w:after="20"/>
            </w:pPr>
            <w:r>
              <w:t>In the PDF &amp; Import File Tracker, complete the following fields:</w:t>
            </w:r>
          </w:p>
          <w:p w14:paraId="5F4A2E60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Date Imported</w:t>
            </w:r>
          </w:p>
          <w:p w14:paraId="5F4A2E61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Date Deposited</w:t>
            </w:r>
          </w:p>
          <w:p w14:paraId="5F4A2E62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Till ID</w:t>
            </w:r>
          </w:p>
          <w:p w14:paraId="5F4A2E63" w14:textId="77777777" w:rsidR="00180308" w:rsidRDefault="00000000">
            <w:pPr>
              <w:keepNext/>
              <w:keepLines/>
              <w:spacing w:before="20" w:after="20"/>
            </w:pPr>
            <w:r>
              <w:t xml:space="preserve">  • Added File to Deposit? (check the checkbox)</w:t>
            </w:r>
          </w:p>
        </w:tc>
      </w:tr>
      <w:tr w:rsidR="00180308" w14:paraId="5F4A2E69" w14:textId="77777777" w:rsidTr="00C43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1E4E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65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66" w14:textId="77777777" w:rsidR="00180308" w:rsidRDefault="00000000">
            <w:r>
              <w:rPr>
                <w:b/>
                <w:bCs/>
              </w:rPr>
              <w:t>Move to DONE</w:t>
            </w:r>
          </w:p>
        </w:tc>
        <w:tc>
          <w:tcPr>
            <w:tcW w:w="7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4A2E67" w14:textId="77777777" w:rsidR="00180308" w:rsidRDefault="00000000">
            <w:pPr>
              <w:keepNext/>
              <w:keepLines/>
              <w:spacing w:before="20" w:after="20"/>
            </w:pPr>
            <w:r>
              <w:t>Move all files (PDF, Excel, .csv) to Folder 5 – DONE!</w:t>
            </w:r>
          </w:p>
          <w:p w14:paraId="5F4A2E68" w14:textId="77777777" w:rsidR="00180308" w:rsidRDefault="00000000">
            <w:pPr>
              <w:keepNext/>
              <w:keepLines/>
              <w:spacing w:before="20" w:after="20"/>
            </w:pPr>
            <w:r>
              <w:t>The batch is now fully processed.</w:t>
            </w:r>
          </w:p>
        </w:tc>
      </w:tr>
    </w:tbl>
    <w:p w14:paraId="5F4A2E6A" w14:textId="77777777" w:rsidR="00180308" w:rsidRDefault="00180308">
      <w:pPr>
        <w:spacing w:after="160"/>
      </w:pPr>
    </w:p>
    <w:p w14:paraId="5F4A2E6B" w14:textId="77777777" w:rsidR="00180308" w:rsidRDefault="00000000">
      <w:r>
        <w:br w:type="page"/>
      </w:r>
    </w:p>
    <w:p w14:paraId="5F4A2E6C" w14:textId="77777777" w:rsidR="00180308" w:rsidRDefault="00000000">
      <w:pPr>
        <w:pStyle w:val="Heading1"/>
        <w:pBdr>
          <w:bottom w:val="single" w:sz="6" w:space="4" w:color="007377"/>
        </w:pBdr>
      </w:pPr>
      <w:r>
        <w:lastRenderedPageBreak/>
        <w:t>Reference: PDF &amp; Import File Tracker Columns</w:t>
      </w:r>
    </w:p>
    <w:p w14:paraId="5F4A2E6D" w14:textId="77777777" w:rsidR="00180308" w:rsidRDefault="00000000">
      <w:pPr>
        <w:spacing w:before="60" w:after="60"/>
      </w:pPr>
      <w:r>
        <w:t>The tracker file (found in Folder 3 – Master &amp; Information Docs) is used to track the status of every batch from assignment through completion. Below is a description of each column:</w:t>
      </w:r>
    </w:p>
    <w:p w14:paraId="5F4A2E6E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729"/>
      </w:tblGrid>
      <w:tr w:rsidR="00180308" w14:paraId="5F4A2E71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6F" w14:textId="77777777" w:rsidR="00180308" w:rsidRDefault="00000000">
            <w:r>
              <w:rPr>
                <w:b/>
                <w:bCs/>
                <w:color w:val="FFFFFF"/>
              </w:rPr>
              <w:t>Column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0" w14:textId="77777777" w:rsidR="00180308" w:rsidRDefault="00000000">
            <w:r>
              <w:rPr>
                <w:b/>
                <w:bCs/>
                <w:color w:val="FFFFFF"/>
              </w:rPr>
              <w:t>Purpose</w:t>
            </w:r>
          </w:p>
        </w:tc>
      </w:tr>
      <w:tr w:rsidR="00180308" w14:paraId="5F4A2E74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2" w14:textId="77777777" w:rsidR="00180308" w:rsidRDefault="00000000">
            <w:r>
              <w:rPr>
                <w:b/>
                <w:bCs/>
              </w:rPr>
              <w:t>Batch Name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3" w14:textId="77777777" w:rsidR="00180308" w:rsidRDefault="00000000">
            <w:r>
              <w:t>Name of the PDF scan batch file (e.g., date + batch number)</w:t>
            </w:r>
          </w:p>
        </w:tc>
      </w:tr>
      <w:tr w:rsidR="00180308" w14:paraId="5F4A2E77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5" w14:textId="77777777" w:rsidR="00180308" w:rsidRDefault="00000000">
            <w:r>
              <w:rPr>
                <w:b/>
                <w:bCs/>
              </w:rPr>
              <w:t>Assigned To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6" w14:textId="77777777" w:rsidR="00180308" w:rsidRDefault="00000000">
            <w:r>
              <w:t>Name of volunteer or staff member doing data entry</w:t>
            </w:r>
          </w:p>
        </w:tc>
      </w:tr>
      <w:tr w:rsidR="00180308" w14:paraId="5F4A2E7A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8" w14:textId="77777777" w:rsidR="00180308" w:rsidRDefault="00000000">
            <w:r>
              <w:rPr>
                <w:b/>
                <w:bCs/>
              </w:rPr>
              <w:t>Excel Template?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9" w14:textId="77777777" w:rsidR="00180308" w:rsidRDefault="00000000">
            <w:r>
              <w:t>Checkbox — confirm Excel import file has been created/attached</w:t>
            </w:r>
          </w:p>
        </w:tc>
      </w:tr>
      <w:tr w:rsidR="00180308" w14:paraId="5F4A2E7D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B" w14:textId="77777777" w:rsidR="00180308" w:rsidRDefault="00000000">
            <w:r>
              <w:rPr>
                <w:b/>
                <w:bCs/>
              </w:rPr>
              <w:t>Date Assigned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C" w14:textId="77777777" w:rsidR="00180308" w:rsidRDefault="00000000">
            <w:r>
              <w:t>Date the batch was assigned for data entry</w:t>
            </w:r>
          </w:p>
        </w:tc>
      </w:tr>
      <w:tr w:rsidR="00180308" w14:paraId="5F4A2E80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E" w14:textId="77777777" w:rsidR="00180308" w:rsidRDefault="00000000">
            <w:r>
              <w:rPr>
                <w:b/>
                <w:bCs/>
              </w:rPr>
              <w:t>Date Completed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7F" w14:textId="77777777" w:rsidR="00180308" w:rsidRDefault="00000000">
            <w:r>
              <w:t>Date volunteer completed data entry</w:t>
            </w:r>
          </w:p>
        </w:tc>
      </w:tr>
      <w:tr w:rsidR="00180308" w14:paraId="5F4A2E83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81" w14:textId="77777777" w:rsidR="00180308" w:rsidRDefault="00000000">
            <w:r>
              <w:rPr>
                <w:b/>
                <w:bCs/>
              </w:rPr>
              <w:t>Moved to Needs Review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82" w14:textId="77777777" w:rsidR="00180308" w:rsidRDefault="00000000">
            <w:r>
              <w:t>Checkbox — confirm files moved to 'Completed Imports – Needs Review' folder</w:t>
            </w:r>
          </w:p>
        </w:tc>
      </w:tr>
      <w:tr w:rsidR="00180308" w14:paraId="5F4A2E86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84" w14:textId="77777777" w:rsidR="00180308" w:rsidRDefault="00000000">
            <w:r>
              <w:rPr>
                <w:b/>
                <w:bCs/>
              </w:rPr>
              <w:t>Reviewed By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85" w14:textId="77777777" w:rsidR="00180308" w:rsidRDefault="00000000">
            <w:r>
              <w:t>Name of foundation staff who completed the review</w:t>
            </w:r>
          </w:p>
        </w:tc>
      </w:tr>
      <w:tr w:rsidR="00180308" w14:paraId="5F4A2E89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87" w14:textId="77777777" w:rsidR="00180308" w:rsidRDefault="00000000">
            <w:r>
              <w:rPr>
                <w:b/>
                <w:bCs/>
              </w:rPr>
              <w:t>Date Imported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88" w14:textId="77777777" w:rsidR="00180308" w:rsidRDefault="00000000">
            <w:r>
              <w:t>Date the .csv was imported into CSuite</w:t>
            </w:r>
          </w:p>
        </w:tc>
      </w:tr>
      <w:tr w:rsidR="00180308" w14:paraId="5F4A2E8C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8A" w14:textId="77777777" w:rsidR="00180308" w:rsidRDefault="00000000">
            <w:r>
              <w:rPr>
                <w:b/>
                <w:bCs/>
              </w:rPr>
              <w:t>Date Deposited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8B" w14:textId="77777777" w:rsidR="00180308" w:rsidRDefault="00000000">
            <w:r>
              <w:t>Date the deposit was made in CSuite</w:t>
            </w:r>
          </w:p>
        </w:tc>
      </w:tr>
      <w:tr w:rsidR="00180308" w14:paraId="5F4A2E8F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8D" w14:textId="77777777" w:rsidR="00180308" w:rsidRDefault="00000000">
            <w:r>
              <w:rPr>
                <w:b/>
                <w:bCs/>
              </w:rPr>
              <w:t>Till ID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8E" w14:textId="77777777" w:rsidR="00180308" w:rsidRDefault="00000000">
            <w:r>
              <w:t>Till/deposit ID from CSuite</w:t>
            </w:r>
          </w:p>
        </w:tc>
      </w:tr>
      <w:tr w:rsidR="00180308" w14:paraId="5F4A2E92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90" w14:textId="77777777" w:rsidR="00180308" w:rsidRDefault="00000000">
            <w:r>
              <w:rPr>
                <w:b/>
                <w:bCs/>
              </w:rPr>
              <w:t>Added File to Deposit?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91" w14:textId="77777777" w:rsidR="00180308" w:rsidRDefault="00000000">
            <w:r>
              <w:t>Checkbox — confirm PDF attached to deposit record in CSuite</w:t>
            </w:r>
          </w:p>
        </w:tc>
      </w:tr>
      <w:tr w:rsidR="00180308" w14:paraId="5F4A2E95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93" w14:textId="77777777" w:rsidR="00180308" w:rsidRDefault="00000000">
            <w:r>
              <w:rPr>
                <w:b/>
                <w:bCs/>
              </w:rPr>
              <w:t>Notes</w:t>
            </w:r>
          </w:p>
        </w:tc>
        <w:tc>
          <w:tcPr>
            <w:tcW w:w="77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94" w14:textId="77777777" w:rsidR="00180308" w:rsidRDefault="00000000">
            <w:r>
              <w:t>Any issues, follow-up items, or flags from review</w:t>
            </w:r>
          </w:p>
        </w:tc>
      </w:tr>
    </w:tbl>
    <w:p w14:paraId="5F4A2E96" w14:textId="77777777" w:rsidR="00180308" w:rsidRDefault="00180308">
      <w:pPr>
        <w:spacing w:after="160"/>
      </w:pPr>
    </w:p>
    <w:p w14:paraId="5F4A2E97" w14:textId="77777777" w:rsidR="00180308" w:rsidRDefault="00000000">
      <w:pPr>
        <w:pStyle w:val="Heading1"/>
        <w:pBdr>
          <w:bottom w:val="single" w:sz="6" w:space="4" w:color="007377"/>
        </w:pBdr>
      </w:pPr>
      <w:r>
        <w:t>Reference: Excel Import File — Name Entry Quick Guide</w:t>
      </w:r>
    </w:p>
    <w:p w14:paraId="5F4A2E98" w14:textId="77777777" w:rsidR="00180308" w:rsidRDefault="00000000">
      <w:pPr>
        <w:spacing w:before="60" w:after="60"/>
      </w:pPr>
      <w:r>
        <w:t>Use the table below as a quick reference for which name columns to fill in based on the type of donor on the check:</w:t>
      </w:r>
    </w:p>
    <w:p w14:paraId="5F4A2E99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1191"/>
        <w:gridCol w:w="1191"/>
        <w:gridCol w:w="1198"/>
        <w:gridCol w:w="1278"/>
        <w:gridCol w:w="3299"/>
      </w:tblGrid>
      <w:tr w:rsidR="00180308" w14:paraId="5F4A2EA0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9A" w14:textId="77777777" w:rsidR="00180308" w:rsidRDefault="00000000">
            <w:r>
              <w:rPr>
                <w:b/>
                <w:bCs/>
                <w:color w:val="FFFFFF"/>
                <w:sz w:val="18"/>
                <w:szCs w:val="18"/>
              </w:rPr>
              <w:t>Check Type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9B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Col A First Name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9C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Col B Last Name</w:t>
            </w:r>
          </w:p>
        </w:tc>
        <w:tc>
          <w:tcPr>
            <w:tcW w:w="1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9D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Col C Household</w:t>
            </w:r>
          </w:p>
        </w:tc>
        <w:tc>
          <w:tcPr>
            <w:tcW w:w="12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9E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Col D Organization</w:t>
            </w:r>
          </w:p>
        </w:tc>
        <w:tc>
          <w:tcPr>
            <w:tcW w:w="32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9F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Col E Profile ID</w:t>
            </w:r>
          </w:p>
        </w:tc>
      </w:tr>
      <w:tr w:rsidR="00180308" w14:paraId="5F4A2EA7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1" w14:textId="77777777" w:rsidR="00180308" w:rsidRDefault="00000000">
            <w:r>
              <w:rPr>
                <w:b/>
                <w:bCs/>
                <w:sz w:val="18"/>
                <w:szCs w:val="18"/>
              </w:rPr>
              <w:t>Individual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2" w14:textId="77777777" w:rsidR="00180308" w:rsidRDefault="00000000">
            <w:pPr>
              <w:jc w:val="center"/>
            </w:pPr>
            <w:r>
              <w:rPr>
                <w:color w:val="006400"/>
                <w:sz w:val="18"/>
                <w:szCs w:val="18"/>
              </w:rPr>
              <w:t>✓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3" w14:textId="77777777" w:rsidR="00180308" w:rsidRDefault="00000000">
            <w:pPr>
              <w:jc w:val="center"/>
            </w:pPr>
            <w:r>
              <w:rPr>
                <w:color w:val="006400"/>
                <w:sz w:val="18"/>
                <w:szCs w:val="18"/>
              </w:rPr>
              <w:t>✓</w:t>
            </w:r>
          </w:p>
        </w:tc>
        <w:tc>
          <w:tcPr>
            <w:tcW w:w="1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4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12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5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32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6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</w:tr>
      <w:tr w:rsidR="00180308" w14:paraId="5F4A2EAE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8" w14:textId="77777777" w:rsidR="00180308" w:rsidRDefault="00000000">
            <w:r>
              <w:rPr>
                <w:b/>
                <w:bCs/>
                <w:sz w:val="18"/>
                <w:szCs w:val="18"/>
              </w:rPr>
              <w:t>2 people, same last name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9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A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1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B" w14:textId="77777777" w:rsidR="00180308" w:rsidRDefault="00000000">
            <w:pPr>
              <w:jc w:val="center"/>
            </w:pPr>
            <w:r>
              <w:rPr>
                <w:color w:val="006400"/>
                <w:sz w:val="18"/>
                <w:szCs w:val="18"/>
              </w:rPr>
              <w:t>✓ LastName, First &amp; First</w:t>
            </w:r>
          </w:p>
        </w:tc>
        <w:tc>
          <w:tcPr>
            <w:tcW w:w="12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C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32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D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</w:tr>
      <w:tr w:rsidR="00180308" w14:paraId="5F4A2EB5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AF" w14:textId="77777777" w:rsidR="00180308" w:rsidRDefault="00000000">
            <w:r>
              <w:rPr>
                <w:b/>
                <w:bCs/>
                <w:sz w:val="18"/>
                <w:szCs w:val="18"/>
              </w:rPr>
              <w:t>2 people, different last names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0" w14:textId="77777777" w:rsidR="00180308" w:rsidRDefault="00000000">
            <w:pPr>
              <w:jc w:val="center"/>
            </w:pPr>
            <w:r>
              <w:rPr>
                <w:color w:val="006400"/>
                <w:sz w:val="18"/>
                <w:szCs w:val="18"/>
              </w:rPr>
              <w:t>✓ (signer)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1" w14:textId="77777777" w:rsidR="00180308" w:rsidRDefault="00000000">
            <w:pPr>
              <w:jc w:val="center"/>
            </w:pPr>
            <w:r>
              <w:rPr>
                <w:color w:val="006400"/>
                <w:sz w:val="18"/>
                <w:szCs w:val="18"/>
              </w:rPr>
              <w:t>✓ (signer)</w:t>
            </w:r>
          </w:p>
        </w:tc>
        <w:tc>
          <w:tcPr>
            <w:tcW w:w="1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2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12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3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32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4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</w:tr>
      <w:tr w:rsidR="00180308" w14:paraId="5F4A2EBC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6" w14:textId="77777777" w:rsidR="00180308" w:rsidRDefault="00000000">
            <w:r>
              <w:rPr>
                <w:b/>
                <w:bCs/>
                <w:sz w:val="18"/>
                <w:szCs w:val="18"/>
              </w:rPr>
              <w:t>Organization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7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8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1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9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12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A" w14:textId="77777777" w:rsidR="00180308" w:rsidRDefault="00000000">
            <w:pPr>
              <w:jc w:val="center"/>
            </w:pPr>
            <w:r>
              <w:rPr>
                <w:color w:val="006400"/>
                <w:sz w:val="18"/>
                <w:szCs w:val="18"/>
              </w:rPr>
              <w:t>✓</w:t>
            </w:r>
          </w:p>
        </w:tc>
        <w:tc>
          <w:tcPr>
            <w:tcW w:w="32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B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</w:tr>
      <w:tr w:rsidR="00180308" w14:paraId="5F4A2EC3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D" w14:textId="77777777" w:rsidR="00180308" w:rsidRDefault="00000000">
            <w:r>
              <w:rPr>
                <w:b/>
                <w:bCs/>
                <w:sz w:val="18"/>
                <w:szCs w:val="18"/>
              </w:rPr>
              <w:t>Commercial Charity / DAF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E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BF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1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C0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12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C1" w14:textId="77777777" w:rsidR="00180308" w:rsidRDefault="00000000">
            <w:pPr>
              <w:jc w:val="center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32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2EC2" w14:textId="77777777" w:rsidR="00180308" w:rsidRDefault="00000000">
            <w:pPr>
              <w:jc w:val="center"/>
            </w:pPr>
            <w:r>
              <w:rPr>
                <w:color w:val="006400"/>
                <w:sz w:val="18"/>
                <w:szCs w:val="18"/>
              </w:rPr>
              <w:t>✓ (skip address)</w:t>
            </w:r>
          </w:p>
        </w:tc>
      </w:tr>
    </w:tbl>
    <w:p w14:paraId="5F4A2EC4" w14:textId="77777777" w:rsidR="00180308" w:rsidRDefault="00180308">
      <w:pPr>
        <w:spacing w:after="16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9"/>
      </w:tblGrid>
      <w:tr w:rsidR="00180308" w14:paraId="5F4A2EC6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105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4A2EC5" w14:textId="77777777" w:rsidR="00180308" w:rsidRDefault="00000000">
            <w:r>
              <w:rPr>
                <w:b/>
                <w:bCs/>
                <w:color w:val="004680"/>
              </w:rPr>
              <w:t xml:space="preserve">📌 Note: </w:t>
            </w:r>
            <w:r>
              <w:rPr>
                <w:i/>
                <w:iCs/>
                <w:color w:val="333333"/>
              </w:rPr>
              <w:t>Only ONE name identifier should be completed per row. Do not fill in multiple name columns for the same check.</w:t>
            </w:r>
          </w:p>
        </w:tc>
      </w:tr>
    </w:tbl>
    <w:p w14:paraId="5F4A2EC7" w14:textId="77777777" w:rsidR="00180308" w:rsidRDefault="00000000">
      <w:r>
        <w:br w:type="page"/>
      </w:r>
    </w:p>
    <w:p w14:paraId="5F4A2EC8" w14:textId="77777777" w:rsidR="00180308" w:rsidRDefault="00000000">
      <w:pPr>
        <w:pStyle w:val="Heading1"/>
        <w:pBdr>
          <w:bottom w:val="single" w:sz="6" w:space="4" w:color="007377"/>
        </w:pBdr>
      </w:pPr>
      <w:r>
        <w:lastRenderedPageBreak/>
        <w:t>Process Summary — At a Glance</w:t>
      </w:r>
    </w:p>
    <w:p w14:paraId="5F4A2EC9" w14:textId="77777777" w:rsidR="00180308" w:rsidRDefault="00180308">
      <w:pPr>
        <w:spacing w:after="80"/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200"/>
        <w:gridCol w:w="3500"/>
        <w:gridCol w:w="4289"/>
      </w:tblGrid>
      <w:tr w:rsidR="00180308" w14:paraId="5F4A2ECE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2ECA" w14:textId="77777777" w:rsidR="0018030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CB" w14:textId="77777777" w:rsidR="00180308" w:rsidRDefault="00000000">
            <w:r>
              <w:rPr>
                <w:b/>
                <w:bCs/>
                <w:color w:val="FFFFFF"/>
                <w:sz w:val="18"/>
                <w:szCs w:val="18"/>
              </w:rPr>
              <w:t>Phase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CC" w14:textId="77777777" w:rsidR="00180308" w:rsidRDefault="00000000">
            <w:r>
              <w:rPr>
                <w:b/>
                <w:bCs/>
                <w:color w:val="FFFFFF"/>
                <w:sz w:val="18"/>
                <w:szCs w:val="18"/>
              </w:rPr>
              <w:t>Key Actions</w:t>
            </w:r>
          </w:p>
        </w:tc>
        <w:tc>
          <w:tcPr>
            <w:tcW w:w="4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468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CD" w14:textId="77777777" w:rsidR="00180308" w:rsidRDefault="00000000">
            <w:r>
              <w:rPr>
                <w:b/>
                <w:bCs/>
                <w:color w:val="FFFFFF"/>
                <w:sz w:val="18"/>
                <w:szCs w:val="18"/>
              </w:rPr>
              <w:t>Output / Destination</w:t>
            </w:r>
          </w:p>
        </w:tc>
      </w:tr>
      <w:tr w:rsidR="00180308" w14:paraId="5F4A2ED3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2ECF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D0" w14:textId="77777777" w:rsidR="00180308" w:rsidRDefault="00000000">
            <w:r>
              <w:rPr>
                <w:b/>
                <w:bCs/>
                <w:sz w:val="18"/>
                <w:szCs w:val="18"/>
              </w:rPr>
              <w:t>Mail Receipt &amp; Check Log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D1" w14:textId="77777777" w:rsidR="00180308" w:rsidRDefault="00000000">
            <w:r>
              <w:rPr>
                <w:sz w:val="18"/>
                <w:szCs w:val="18"/>
              </w:rPr>
              <w:t>Open mail → log all checks → sign off → scan PDF → electronic deposit</w:t>
            </w:r>
          </w:p>
        </w:tc>
        <w:tc>
          <w:tcPr>
            <w:tcW w:w="4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D2" w14:textId="77777777" w:rsidR="00180308" w:rsidRDefault="00000000">
            <w:r>
              <w:rPr>
                <w:i/>
                <w:iCs/>
                <w:color w:val="444444"/>
                <w:sz w:val="18"/>
                <w:szCs w:val="18"/>
              </w:rPr>
              <w:t>PDF in Folder 1 | Deposit to bank</w:t>
            </w:r>
          </w:p>
        </w:tc>
      </w:tr>
      <w:tr w:rsidR="00180308" w14:paraId="5F4A2ED8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2ED4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D5" w14:textId="77777777" w:rsidR="00180308" w:rsidRDefault="00000000">
            <w:r>
              <w:rPr>
                <w:b/>
                <w:bCs/>
                <w:sz w:val="18"/>
                <w:szCs w:val="18"/>
              </w:rPr>
              <w:t>Batch Assignment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D6" w14:textId="77777777" w:rsidR="00180308" w:rsidRDefault="00000000">
            <w:r>
              <w:rPr>
                <w:sz w:val="18"/>
                <w:szCs w:val="18"/>
              </w:rPr>
              <w:t>Assign batch in tracker → copy files to volunteer folder</w:t>
            </w:r>
          </w:p>
        </w:tc>
        <w:tc>
          <w:tcPr>
            <w:tcW w:w="4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D7" w14:textId="77777777" w:rsidR="00180308" w:rsidRDefault="00000000">
            <w:r>
              <w:rPr>
                <w:i/>
                <w:iCs/>
                <w:color w:val="444444"/>
                <w:sz w:val="18"/>
                <w:szCs w:val="18"/>
              </w:rPr>
              <w:t>Tracker updated | Files in volunteer folder</w:t>
            </w:r>
          </w:p>
        </w:tc>
      </w:tr>
      <w:tr w:rsidR="00180308" w14:paraId="5F4A2EDD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2ED9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DA" w14:textId="77777777" w:rsidR="00180308" w:rsidRDefault="00000000">
            <w:r>
              <w:rPr>
                <w:b/>
                <w:bCs/>
                <w:sz w:val="18"/>
                <w:szCs w:val="18"/>
              </w:rPr>
              <w:t>Volunteer Data Entry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DB" w14:textId="77777777" w:rsidR="00180308" w:rsidRDefault="00000000">
            <w:r>
              <w:rPr>
                <w:sz w:val="18"/>
                <w:szCs w:val="18"/>
              </w:rPr>
              <w:t>Transcribe checks to Excel → reconcile totals → notify staff</w:t>
            </w:r>
          </w:p>
        </w:tc>
        <w:tc>
          <w:tcPr>
            <w:tcW w:w="4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DC" w14:textId="77777777" w:rsidR="00180308" w:rsidRDefault="00000000">
            <w:r>
              <w:rPr>
                <w:i/>
                <w:iCs/>
                <w:color w:val="444444"/>
                <w:sz w:val="18"/>
                <w:szCs w:val="18"/>
              </w:rPr>
              <w:t>Completed Excel file</w:t>
            </w:r>
          </w:p>
        </w:tc>
      </w:tr>
      <w:tr w:rsidR="00180308" w14:paraId="5F4A2EE2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2EDE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18"/>
                <w:szCs w:val="18"/>
              </w:rPr>
              <w:t>4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DF" w14:textId="77777777" w:rsidR="00180308" w:rsidRDefault="00000000">
            <w:r>
              <w:rPr>
                <w:b/>
                <w:bCs/>
                <w:sz w:val="18"/>
                <w:szCs w:val="18"/>
              </w:rPr>
              <w:t>Move to Review Queue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E0" w14:textId="77777777" w:rsidR="00180308" w:rsidRDefault="00000000">
            <w:r>
              <w:rPr>
                <w:sz w:val="18"/>
                <w:szCs w:val="18"/>
              </w:rPr>
              <w:t>Confirm Excel complete → move files to Folder 2 → update tracker</w:t>
            </w:r>
          </w:p>
        </w:tc>
        <w:tc>
          <w:tcPr>
            <w:tcW w:w="4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E1" w14:textId="77777777" w:rsidR="00180308" w:rsidRDefault="00000000">
            <w:r>
              <w:rPr>
                <w:i/>
                <w:iCs/>
                <w:color w:val="444444"/>
                <w:sz w:val="18"/>
                <w:szCs w:val="18"/>
              </w:rPr>
              <w:t>Files in Folder 2</w:t>
            </w:r>
          </w:p>
        </w:tc>
      </w:tr>
      <w:tr w:rsidR="00180308" w14:paraId="5F4A2EE7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2EE3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18"/>
                <w:szCs w:val="18"/>
              </w:rPr>
              <w:t>5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E4" w14:textId="77777777" w:rsidR="00180308" w:rsidRDefault="00000000">
            <w:r>
              <w:rPr>
                <w:b/>
                <w:bCs/>
                <w:sz w:val="18"/>
                <w:szCs w:val="18"/>
              </w:rPr>
              <w:t>Review &amp; QC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E5" w14:textId="77777777" w:rsidR="00180308" w:rsidRDefault="00000000">
            <w:r>
              <w:rPr>
                <w:sz w:val="18"/>
                <w:szCs w:val="18"/>
              </w:rPr>
              <w:t>Review Excel vs PDF → correct errors → save as .csv → move to Folder 4</w:t>
            </w:r>
          </w:p>
        </w:tc>
        <w:tc>
          <w:tcPr>
            <w:tcW w:w="4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E6" w14:textId="77777777" w:rsidR="00180308" w:rsidRDefault="00000000">
            <w:r>
              <w:rPr>
                <w:i/>
                <w:iCs/>
                <w:color w:val="444444"/>
                <w:sz w:val="18"/>
                <w:szCs w:val="18"/>
              </w:rPr>
              <w:t>Reviewed .csv in Folder 4</w:t>
            </w:r>
          </w:p>
        </w:tc>
      </w:tr>
      <w:tr w:rsidR="00180308" w14:paraId="5F4A2EEC" w14:textId="77777777" w:rsidTr="00E425E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2EE8" w14:textId="77777777" w:rsidR="00180308" w:rsidRDefault="00000000">
            <w:pPr>
              <w:jc w:val="center"/>
            </w:pPr>
            <w:r>
              <w:rPr>
                <w:b/>
                <w:bCs/>
                <w:color w:val="004680"/>
                <w:sz w:val="18"/>
                <w:szCs w:val="18"/>
              </w:rPr>
              <w:t>6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E9" w14:textId="77777777" w:rsidR="00180308" w:rsidRDefault="00000000">
            <w:proofErr w:type="gramStart"/>
            <w:r>
              <w:rPr>
                <w:b/>
                <w:bCs/>
                <w:sz w:val="18"/>
                <w:szCs w:val="18"/>
              </w:rPr>
              <w:t>Import</w:t>
            </w:r>
            <w:proofErr w:type="gramEnd"/>
            <w:r>
              <w:rPr>
                <w:b/>
                <w:bCs/>
                <w:sz w:val="18"/>
                <w:szCs w:val="18"/>
              </w:rPr>
              <w:t>, Post &amp; Deposit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EA" w14:textId="77777777" w:rsidR="00180308" w:rsidRDefault="00000000">
            <w:r>
              <w:rPr>
                <w:sz w:val="18"/>
                <w:szCs w:val="18"/>
              </w:rPr>
              <w:t>Import .csv to CSuite → post → deposit → attach PDF → update tracker</w:t>
            </w:r>
          </w:p>
        </w:tc>
        <w:tc>
          <w:tcPr>
            <w:tcW w:w="42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4A2EEB" w14:textId="77777777" w:rsidR="00180308" w:rsidRDefault="00000000">
            <w:r>
              <w:rPr>
                <w:i/>
                <w:iCs/>
                <w:color w:val="444444"/>
                <w:sz w:val="18"/>
                <w:szCs w:val="18"/>
              </w:rPr>
              <w:t>Files in Folder 5 – DONE!</w:t>
            </w:r>
          </w:p>
        </w:tc>
      </w:tr>
    </w:tbl>
    <w:p w14:paraId="5F4A2EED" w14:textId="77777777" w:rsidR="00180308" w:rsidRDefault="00180308">
      <w:pPr>
        <w:spacing w:after="160"/>
      </w:pPr>
    </w:p>
    <w:p w14:paraId="5F4A2EEE" w14:textId="77777777" w:rsidR="00180308" w:rsidRDefault="00000000">
      <w:pPr>
        <w:spacing w:before="200"/>
        <w:jc w:val="center"/>
      </w:pPr>
      <w:r>
        <w:rPr>
          <w:i/>
          <w:iCs/>
          <w:color w:val="666666"/>
          <w:sz w:val="18"/>
          <w:szCs w:val="18"/>
        </w:rPr>
        <w:t>Questions? Contact foundation staff or refer to the supporting documents in Folder 3 – Master &amp; Information Docs.</w:t>
      </w:r>
    </w:p>
    <w:sectPr w:rsidR="00180308" w:rsidSect="008413B6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2FA"/>
    <w:multiLevelType w:val="hybridMultilevel"/>
    <w:tmpl w:val="A51214C6"/>
    <w:lvl w:ilvl="0" w:tplc="66EAB2AC">
      <w:start w:val="1"/>
      <w:numFmt w:val="bullet"/>
      <w:lvlText w:val="•"/>
      <w:lvlJc w:val="left"/>
      <w:pPr>
        <w:ind w:left="720" w:hanging="360"/>
      </w:pPr>
    </w:lvl>
    <w:lvl w:ilvl="1" w:tplc="0F7439F4">
      <w:start w:val="1"/>
      <w:numFmt w:val="bullet"/>
      <w:lvlText w:val="◦"/>
      <w:lvlJc w:val="left"/>
      <w:pPr>
        <w:ind w:left="1080" w:hanging="360"/>
      </w:pPr>
    </w:lvl>
    <w:lvl w:ilvl="2" w:tplc="A4284394">
      <w:numFmt w:val="decimal"/>
      <w:lvlText w:val=""/>
      <w:lvlJc w:val="left"/>
    </w:lvl>
    <w:lvl w:ilvl="3" w:tplc="0960EFE2">
      <w:numFmt w:val="decimal"/>
      <w:lvlText w:val=""/>
      <w:lvlJc w:val="left"/>
    </w:lvl>
    <w:lvl w:ilvl="4" w:tplc="41F6E74E">
      <w:numFmt w:val="decimal"/>
      <w:lvlText w:val=""/>
      <w:lvlJc w:val="left"/>
    </w:lvl>
    <w:lvl w:ilvl="5" w:tplc="5712B154">
      <w:numFmt w:val="decimal"/>
      <w:lvlText w:val=""/>
      <w:lvlJc w:val="left"/>
    </w:lvl>
    <w:lvl w:ilvl="6" w:tplc="57C4843E">
      <w:numFmt w:val="decimal"/>
      <w:lvlText w:val=""/>
      <w:lvlJc w:val="left"/>
    </w:lvl>
    <w:lvl w:ilvl="7" w:tplc="9F586710">
      <w:numFmt w:val="decimal"/>
      <w:lvlText w:val=""/>
      <w:lvlJc w:val="left"/>
    </w:lvl>
    <w:lvl w:ilvl="8" w:tplc="6E8C4DFC">
      <w:numFmt w:val="decimal"/>
      <w:lvlText w:val=""/>
      <w:lvlJc w:val="left"/>
    </w:lvl>
  </w:abstractNum>
  <w:abstractNum w:abstractNumId="1" w15:restartNumberingAfterBreak="0">
    <w:nsid w:val="0EF75CBC"/>
    <w:multiLevelType w:val="hybridMultilevel"/>
    <w:tmpl w:val="CA50ECC0"/>
    <w:lvl w:ilvl="0" w:tplc="1F844C5C">
      <w:start w:val="1"/>
      <w:numFmt w:val="lowerLetter"/>
      <w:lvlText w:val="%1."/>
      <w:lvlJc w:val="left"/>
      <w:pPr>
        <w:ind w:left="1080" w:hanging="360"/>
      </w:pPr>
    </w:lvl>
    <w:lvl w:ilvl="1" w:tplc="D53AABDC">
      <w:numFmt w:val="decimal"/>
      <w:lvlText w:val=""/>
      <w:lvlJc w:val="left"/>
    </w:lvl>
    <w:lvl w:ilvl="2" w:tplc="B0483794">
      <w:numFmt w:val="decimal"/>
      <w:lvlText w:val=""/>
      <w:lvlJc w:val="left"/>
    </w:lvl>
    <w:lvl w:ilvl="3" w:tplc="B43E378E">
      <w:numFmt w:val="decimal"/>
      <w:lvlText w:val=""/>
      <w:lvlJc w:val="left"/>
    </w:lvl>
    <w:lvl w:ilvl="4" w:tplc="AE0A2326">
      <w:numFmt w:val="decimal"/>
      <w:lvlText w:val=""/>
      <w:lvlJc w:val="left"/>
    </w:lvl>
    <w:lvl w:ilvl="5" w:tplc="E56CE640">
      <w:numFmt w:val="decimal"/>
      <w:lvlText w:val=""/>
      <w:lvlJc w:val="left"/>
    </w:lvl>
    <w:lvl w:ilvl="6" w:tplc="B03A1088">
      <w:numFmt w:val="decimal"/>
      <w:lvlText w:val=""/>
      <w:lvlJc w:val="left"/>
    </w:lvl>
    <w:lvl w:ilvl="7" w:tplc="A974534C">
      <w:numFmt w:val="decimal"/>
      <w:lvlText w:val=""/>
      <w:lvlJc w:val="left"/>
    </w:lvl>
    <w:lvl w:ilvl="8" w:tplc="E15ABF96">
      <w:numFmt w:val="decimal"/>
      <w:lvlText w:val=""/>
      <w:lvlJc w:val="left"/>
    </w:lvl>
  </w:abstractNum>
  <w:abstractNum w:abstractNumId="2" w15:restartNumberingAfterBreak="0">
    <w:nsid w:val="3BB66B76"/>
    <w:multiLevelType w:val="hybridMultilevel"/>
    <w:tmpl w:val="A1140C94"/>
    <w:lvl w:ilvl="0" w:tplc="FE409148">
      <w:start w:val="1"/>
      <w:numFmt w:val="bullet"/>
      <w:lvlText w:val="●"/>
      <w:lvlJc w:val="left"/>
      <w:pPr>
        <w:ind w:left="720" w:hanging="360"/>
      </w:pPr>
    </w:lvl>
    <w:lvl w:ilvl="1" w:tplc="ED1CD64A">
      <w:start w:val="1"/>
      <w:numFmt w:val="bullet"/>
      <w:lvlText w:val="○"/>
      <w:lvlJc w:val="left"/>
      <w:pPr>
        <w:ind w:left="1440" w:hanging="360"/>
      </w:pPr>
    </w:lvl>
    <w:lvl w:ilvl="2" w:tplc="4F4EF32E">
      <w:start w:val="1"/>
      <w:numFmt w:val="bullet"/>
      <w:lvlText w:val="■"/>
      <w:lvlJc w:val="left"/>
      <w:pPr>
        <w:ind w:left="2160" w:hanging="360"/>
      </w:pPr>
    </w:lvl>
    <w:lvl w:ilvl="3" w:tplc="C2E08824">
      <w:start w:val="1"/>
      <w:numFmt w:val="bullet"/>
      <w:lvlText w:val="●"/>
      <w:lvlJc w:val="left"/>
      <w:pPr>
        <w:ind w:left="2880" w:hanging="360"/>
      </w:pPr>
    </w:lvl>
    <w:lvl w:ilvl="4" w:tplc="46EAFEDC">
      <w:start w:val="1"/>
      <w:numFmt w:val="bullet"/>
      <w:lvlText w:val="○"/>
      <w:lvlJc w:val="left"/>
      <w:pPr>
        <w:ind w:left="3600" w:hanging="360"/>
      </w:pPr>
    </w:lvl>
    <w:lvl w:ilvl="5" w:tplc="F662B96C">
      <w:start w:val="1"/>
      <w:numFmt w:val="bullet"/>
      <w:lvlText w:val="■"/>
      <w:lvlJc w:val="left"/>
      <w:pPr>
        <w:ind w:left="4320" w:hanging="360"/>
      </w:pPr>
    </w:lvl>
    <w:lvl w:ilvl="6" w:tplc="DDFA7F8C">
      <w:start w:val="1"/>
      <w:numFmt w:val="bullet"/>
      <w:lvlText w:val="●"/>
      <w:lvlJc w:val="left"/>
      <w:pPr>
        <w:ind w:left="5040" w:hanging="360"/>
      </w:pPr>
    </w:lvl>
    <w:lvl w:ilvl="7" w:tplc="BB7ACF54">
      <w:start w:val="1"/>
      <w:numFmt w:val="bullet"/>
      <w:lvlText w:val="●"/>
      <w:lvlJc w:val="left"/>
      <w:pPr>
        <w:ind w:left="5760" w:hanging="360"/>
      </w:pPr>
    </w:lvl>
    <w:lvl w:ilvl="8" w:tplc="4A389A1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CB82160"/>
    <w:multiLevelType w:val="hybridMultilevel"/>
    <w:tmpl w:val="0BD06516"/>
    <w:lvl w:ilvl="0" w:tplc="58B81F28">
      <w:start w:val="1"/>
      <w:numFmt w:val="decimal"/>
      <w:lvlText w:val="%1."/>
      <w:lvlJc w:val="left"/>
      <w:pPr>
        <w:ind w:left="720" w:hanging="360"/>
      </w:pPr>
    </w:lvl>
    <w:lvl w:ilvl="1" w:tplc="A5AAE7CC">
      <w:numFmt w:val="decimal"/>
      <w:lvlText w:val=""/>
      <w:lvlJc w:val="left"/>
    </w:lvl>
    <w:lvl w:ilvl="2" w:tplc="35D46366">
      <w:numFmt w:val="decimal"/>
      <w:lvlText w:val=""/>
      <w:lvlJc w:val="left"/>
    </w:lvl>
    <w:lvl w:ilvl="3" w:tplc="B4943396">
      <w:numFmt w:val="decimal"/>
      <w:lvlText w:val=""/>
      <w:lvlJc w:val="left"/>
    </w:lvl>
    <w:lvl w:ilvl="4" w:tplc="668C7B0A">
      <w:numFmt w:val="decimal"/>
      <w:lvlText w:val=""/>
      <w:lvlJc w:val="left"/>
    </w:lvl>
    <w:lvl w:ilvl="5" w:tplc="AA1ECF10">
      <w:numFmt w:val="decimal"/>
      <w:lvlText w:val=""/>
      <w:lvlJc w:val="left"/>
    </w:lvl>
    <w:lvl w:ilvl="6" w:tplc="50BE0D9C">
      <w:numFmt w:val="decimal"/>
      <w:lvlText w:val=""/>
      <w:lvlJc w:val="left"/>
    </w:lvl>
    <w:lvl w:ilvl="7" w:tplc="80441A70">
      <w:numFmt w:val="decimal"/>
      <w:lvlText w:val=""/>
      <w:lvlJc w:val="left"/>
    </w:lvl>
    <w:lvl w:ilvl="8" w:tplc="89981E84">
      <w:numFmt w:val="decimal"/>
      <w:lvlText w:val=""/>
      <w:lvlJc w:val="left"/>
    </w:lvl>
  </w:abstractNum>
  <w:num w:numId="1" w16cid:durableId="179628808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08"/>
    <w:rsid w:val="00001CC7"/>
    <w:rsid w:val="00180308"/>
    <w:rsid w:val="008413B6"/>
    <w:rsid w:val="00C43463"/>
    <w:rsid w:val="00E032AD"/>
    <w:rsid w:val="00E4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2D3F"/>
  <w15:docId w15:val="{2ED9B296-6AA5-4126-81A9-70CE03A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004680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80" w:after="80"/>
      <w:outlineLvl w:val="1"/>
    </w:pPr>
    <w:rPr>
      <w:b/>
      <w:bCs/>
      <w:color w:val="007377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2067</Words>
  <Characters>11785</Characters>
  <Application>Microsoft Office Word</Application>
  <DocSecurity>0</DocSecurity>
  <Lines>98</Lines>
  <Paragraphs>27</Paragraphs>
  <ScaleCrop>false</ScaleCrop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Laura Kruse</cp:lastModifiedBy>
  <cp:revision>5</cp:revision>
  <dcterms:created xsi:type="dcterms:W3CDTF">2026-03-28T05:22:00Z</dcterms:created>
  <dcterms:modified xsi:type="dcterms:W3CDTF">2026-03-28T05:27:00Z</dcterms:modified>
</cp:coreProperties>
</file>